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C73" w14:textId="0EE4CDE9" w:rsidR="002470E2" w:rsidRPr="00DA6282" w:rsidRDefault="00825C9B" w:rsidP="001B2299">
      <w:pPr>
        <w:pStyle w:val="Title"/>
      </w:pPr>
      <w:r w:rsidRPr="00DA6282">
        <w:rPr>
          <w:rStyle w:val="normaltextrun"/>
          <w:rFonts w:ascii="Poppins" w:eastAsia="Poppins" w:hAnsi="Poppins" w:cs="Poppins"/>
          <w:sz w:val="40"/>
          <w:szCs w:val="40"/>
        </w:rPr>
        <w:t xml:space="preserve">Adult Social Care </w:t>
      </w:r>
      <w:r w:rsidR="00222188" w:rsidRPr="00DA6282">
        <w:rPr>
          <w:rStyle w:val="normaltextrun"/>
          <w:rFonts w:ascii="Poppins" w:eastAsia="Poppins" w:hAnsi="Poppins" w:cs="Poppins"/>
          <w:sz w:val="40"/>
          <w:szCs w:val="40"/>
        </w:rPr>
        <w:t>Citizen</w:t>
      </w:r>
      <w:r w:rsidR="5879203F" w:rsidRPr="00DA6282">
        <w:rPr>
          <w:rStyle w:val="normaltextrun"/>
          <w:rFonts w:ascii="Poppins" w:eastAsia="Poppins" w:hAnsi="Poppins" w:cs="Poppins"/>
          <w:sz w:val="40"/>
          <w:szCs w:val="40"/>
        </w:rPr>
        <w:t xml:space="preserve"> Panel Meeting Minutes</w:t>
      </w:r>
    </w:p>
    <w:p w14:paraId="3A6A735B" w14:textId="35466BD7" w:rsidR="002470E2" w:rsidRPr="006779F6" w:rsidRDefault="5879203F" w:rsidP="001B2299">
      <w:pPr>
        <w:rPr>
          <w:rStyle w:val="normaltextrun"/>
          <w:rFonts w:ascii="Poppins" w:eastAsia="Poppins" w:hAnsi="Poppins" w:cs="Poppins"/>
          <w:sz w:val="20"/>
          <w:szCs w:val="20"/>
        </w:rPr>
      </w:pPr>
      <w:r w:rsidRPr="006779F6">
        <w:rPr>
          <w:rStyle w:val="normaltextrun"/>
          <w:rFonts w:ascii="Poppins" w:eastAsia="Poppins" w:hAnsi="Poppins" w:cs="Poppins"/>
          <w:sz w:val="20"/>
          <w:szCs w:val="20"/>
        </w:rPr>
        <w:t>Tuesday 1</w:t>
      </w:r>
      <w:r w:rsidR="60874900" w:rsidRPr="006779F6">
        <w:rPr>
          <w:rStyle w:val="normaltextrun"/>
          <w:rFonts w:ascii="Poppins" w:eastAsia="Poppins" w:hAnsi="Poppins" w:cs="Poppins"/>
          <w:sz w:val="20"/>
          <w:szCs w:val="20"/>
        </w:rPr>
        <w:t>3 May</w:t>
      </w:r>
      <w:r w:rsidRPr="006779F6">
        <w:rPr>
          <w:rStyle w:val="normaltextrun"/>
          <w:rFonts w:ascii="Poppins" w:eastAsia="Poppins" w:hAnsi="Poppins" w:cs="Poppins"/>
          <w:sz w:val="20"/>
          <w:szCs w:val="20"/>
        </w:rPr>
        <w:t xml:space="preserve"> 2025</w:t>
      </w:r>
    </w:p>
    <w:p w14:paraId="4159B243" w14:textId="052EE088" w:rsidR="002470E2" w:rsidRPr="006779F6" w:rsidRDefault="5879203F" w:rsidP="001B2299">
      <w:r w:rsidRPr="006779F6">
        <w:rPr>
          <w:rStyle w:val="normaltextrun"/>
          <w:rFonts w:ascii="Poppins" w:eastAsia="Poppins" w:hAnsi="Poppins" w:cs="Poppins"/>
          <w:sz w:val="22"/>
          <w:szCs w:val="22"/>
        </w:rPr>
        <w:t>Between 10:15 and 12 noon</w:t>
      </w:r>
    </w:p>
    <w:p w14:paraId="07C39A4D" w14:textId="726865F8" w:rsidR="002470E2" w:rsidRPr="00DA6282" w:rsidRDefault="5879203F" w:rsidP="001B2299">
      <w:r w:rsidRPr="00DA6282">
        <w:rPr>
          <w:rStyle w:val="normaltextrun"/>
          <w:rFonts w:ascii="Poppins" w:eastAsia="Poppins" w:hAnsi="Poppins" w:cs="Poppins"/>
          <w:sz w:val="20"/>
          <w:szCs w:val="20"/>
        </w:rPr>
        <w:t>At West Wakefield Methodist Church</w:t>
      </w:r>
    </w:p>
    <w:p w14:paraId="72EB3D8B" w14:textId="2A1CCD83" w:rsidR="002470E2" w:rsidRPr="00DA6282" w:rsidRDefault="5879203F" w:rsidP="001B2299">
      <w:pPr>
        <w:pStyle w:val="Heading1"/>
      </w:pPr>
      <w:r w:rsidRPr="00DA6282">
        <w:rPr>
          <w:rStyle w:val="normaltextrun"/>
          <w:rFonts w:ascii="Poppins" w:eastAsia="Poppins" w:hAnsi="Poppins" w:cs="Poppins"/>
          <w:sz w:val="32"/>
          <w:szCs w:val="32"/>
        </w:rPr>
        <w:t>Welcome and Introductions</w:t>
      </w:r>
    </w:p>
    <w:p w14:paraId="35E8F01D" w14:textId="2E04DC27" w:rsidR="002470E2" w:rsidRPr="00DA6282" w:rsidRDefault="5879203F" w:rsidP="001B2299">
      <w:pPr>
        <w:pStyle w:val="Heading2"/>
      </w:pPr>
      <w:r w:rsidRPr="00DA6282">
        <w:rPr>
          <w:rStyle w:val="normaltextrun"/>
          <w:rFonts w:ascii="Poppins" w:eastAsia="Poppins" w:hAnsi="Poppins" w:cs="Poppins"/>
        </w:rPr>
        <w:t>Attendees</w:t>
      </w:r>
    </w:p>
    <w:p w14:paraId="08E8FFA3" w14:textId="49FB7C78" w:rsidR="002470E2" w:rsidRPr="006779F6" w:rsidRDefault="006030F2" w:rsidP="001B2299">
      <w:pPr>
        <w:rPr>
          <w:rStyle w:val="normaltextrun"/>
          <w:rFonts w:ascii="Poppins" w:eastAsia="Poppins" w:hAnsi="Poppins" w:cs="Poppins"/>
          <w:sz w:val="20"/>
          <w:szCs w:val="20"/>
        </w:rPr>
      </w:pPr>
      <w:r w:rsidRPr="006779F6">
        <w:rPr>
          <w:rStyle w:val="normaltextrun"/>
          <w:rFonts w:ascii="Poppins" w:eastAsia="Poppins" w:hAnsi="Poppins" w:cs="Poppins"/>
          <w:sz w:val="20"/>
          <w:szCs w:val="20"/>
        </w:rPr>
        <w:t xml:space="preserve">Four </w:t>
      </w:r>
      <w:r w:rsidR="5879203F" w:rsidRPr="006779F6">
        <w:rPr>
          <w:rStyle w:val="normaltextrun"/>
          <w:rFonts w:ascii="Poppins" w:eastAsia="Poppins" w:hAnsi="Poppins" w:cs="Poppins"/>
          <w:sz w:val="20"/>
          <w:szCs w:val="20"/>
        </w:rPr>
        <w:t xml:space="preserve">panel members attended in </w:t>
      </w:r>
      <w:r w:rsidR="7FD4E0A2" w:rsidRPr="006779F6">
        <w:rPr>
          <w:rStyle w:val="normaltextrun"/>
          <w:rFonts w:ascii="Poppins" w:eastAsia="Poppins" w:hAnsi="Poppins" w:cs="Poppins"/>
          <w:sz w:val="20"/>
          <w:szCs w:val="20"/>
        </w:rPr>
        <w:t>person;</w:t>
      </w:r>
      <w:r w:rsidR="5879203F" w:rsidRPr="006779F6">
        <w:rPr>
          <w:rStyle w:val="normaltextrun"/>
          <w:rFonts w:ascii="Poppins" w:eastAsia="Poppins" w:hAnsi="Poppins" w:cs="Poppins"/>
          <w:sz w:val="20"/>
          <w:szCs w:val="20"/>
        </w:rPr>
        <w:t xml:space="preserve"> </w:t>
      </w:r>
      <w:r w:rsidR="0986C8A5" w:rsidRPr="006779F6">
        <w:rPr>
          <w:rStyle w:val="normaltextrun"/>
          <w:rFonts w:ascii="Poppins" w:eastAsia="Poppins" w:hAnsi="Poppins" w:cs="Poppins"/>
          <w:sz w:val="20"/>
          <w:szCs w:val="20"/>
        </w:rPr>
        <w:t xml:space="preserve">one </w:t>
      </w:r>
      <w:r w:rsidR="5879203F" w:rsidRPr="006779F6">
        <w:rPr>
          <w:rStyle w:val="normaltextrun"/>
          <w:rFonts w:ascii="Poppins" w:eastAsia="Poppins" w:hAnsi="Poppins" w:cs="Poppins"/>
          <w:sz w:val="20"/>
          <w:szCs w:val="20"/>
        </w:rPr>
        <w:t xml:space="preserve">panel member dialled in online </w:t>
      </w:r>
    </w:p>
    <w:p w14:paraId="7001757F" w14:textId="2EC69F76" w:rsidR="002470E2" w:rsidRPr="006779F6" w:rsidRDefault="5879203F" w:rsidP="001B2299">
      <w:pPr>
        <w:rPr>
          <w:rStyle w:val="normaltextrun"/>
          <w:rFonts w:ascii="Poppins" w:eastAsia="Poppins" w:hAnsi="Poppins" w:cs="Poppins"/>
          <w:sz w:val="20"/>
          <w:szCs w:val="20"/>
        </w:rPr>
      </w:pPr>
      <w:r w:rsidRPr="006779F6">
        <w:rPr>
          <w:rStyle w:val="normaltextrun"/>
          <w:rFonts w:ascii="Poppins" w:eastAsia="Poppins" w:hAnsi="Poppins" w:cs="Poppins"/>
          <w:sz w:val="20"/>
          <w:szCs w:val="20"/>
        </w:rPr>
        <w:t>Summer Herbert, Healthwatch Wakefield Research and Engagement Officer</w:t>
      </w:r>
    </w:p>
    <w:p w14:paraId="6A5551A1" w14:textId="79836A6B" w:rsidR="404EF25E" w:rsidRPr="006779F6" w:rsidRDefault="404EF25E" w:rsidP="001B2299">
      <w:pPr>
        <w:rPr>
          <w:rStyle w:val="normaltextrun"/>
          <w:rFonts w:ascii="Poppins" w:eastAsia="Poppins" w:hAnsi="Poppins" w:cs="Poppins"/>
          <w:sz w:val="20"/>
          <w:szCs w:val="20"/>
        </w:rPr>
      </w:pPr>
      <w:r w:rsidRPr="006779F6">
        <w:rPr>
          <w:rStyle w:val="normaltextrun"/>
          <w:rFonts w:ascii="Poppins" w:eastAsia="Poppins" w:hAnsi="Poppins" w:cs="Poppins"/>
          <w:sz w:val="20"/>
          <w:szCs w:val="20"/>
        </w:rPr>
        <w:t>Aaron Bannister, Healthwatch Wakefield Business Support Officer</w:t>
      </w:r>
    </w:p>
    <w:p w14:paraId="087E4109" w14:textId="66E82FCE" w:rsidR="002470E2" w:rsidRPr="006779F6" w:rsidRDefault="5879203F" w:rsidP="001B2299">
      <w:r w:rsidRPr="006779F6">
        <w:rPr>
          <w:rStyle w:val="normaltextrun"/>
          <w:rFonts w:ascii="Poppins" w:eastAsia="Poppins" w:hAnsi="Poppins" w:cs="Poppins"/>
          <w:sz w:val="20"/>
          <w:szCs w:val="20"/>
        </w:rPr>
        <w:t>Michelle Poucher, Wakefield Council Coproduction and Engagement Lead</w:t>
      </w:r>
    </w:p>
    <w:p w14:paraId="0E02E532" w14:textId="7A566F60" w:rsidR="5A9F8295" w:rsidRPr="006779F6" w:rsidRDefault="5A9F8295" w:rsidP="001B2299">
      <w:pPr>
        <w:rPr>
          <w:rStyle w:val="normaltextrun"/>
          <w:rFonts w:ascii="Poppins" w:eastAsia="Poppins" w:hAnsi="Poppins" w:cs="Poppins"/>
          <w:sz w:val="20"/>
          <w:szCs w:val="20"/>
        </w:rPr>
      </w:pPr>
      <w:r w:rsidRPr="006779F6">
        <w:rPr>
          <w:rStyle w:val="normaltextrun"/>
          <w:rFonts w:ascii="Poppins" w:eastAsia="Poppins" w:hAnsi="Poppins" w:cs="Poppins"/>
          <w:sz w:val="20"/>
          <w:szCs w:val="20"/>
        </w:rPr>
        <w:t>Julie Owen, Wakefield Council Public Health Principal</w:t>
      </w:r>
    </w:p>
    <w:p w14:paraId="2F97228D" w14:textId="5960765D" w:rsidR="2FC9561F" w:rsidRPr="006779F6" w:rsidRDefault="2FC9561F" w:rsidP="001B2299">
      <w:pPr>
        <w:rPr>
          <w:rStyle w:val="normaltextrun"/>
          <w:rFonts w:ascii="Poppins" w:eastAsia="Poppins" w:hAnsi="Poppins" w:cs="Poppins"/>
          <w:sz w:val="20"/>
          <w:szCs w:val="20"/>
        </w:rPr>
      </w:pPr>
      <w:r w:rsidRPr="006779F6">
        <w:rPr>
          <w:rStyle w:val="normaltextrun"/>
          <w:rFonts w:ascii="Poppins" w:eastAsia="Poppins" w:hAnsi="Poppins" w:cs="Poppins"/>
          <w:sz w:val="20"/>
          <w:szCs w:val="20"/>
        </w:rPr>
        <w:t>Becky Bartlett, Complete Care West Yorkshire Ltd Care Manager</w:t>
      </w:r>
    </w:p>
    <w:p w14:paraId="297E9AE8" w14:textId="6E97DFBE" w:rsidR="002470E2" w:rsidRPr="006779F6" w:rsidRDefault="5A9F8295" w:rsidP="001B2299">
      <w:pPr>
        <w:pStyle w:val="Heading1"/>
        <w:rPr>
          <w:rStyle w:val="normaltextrun"/>
          <w:rFonts w:ascii="Poppins" w:eastAsia="Poppins" w:hAnsi="Poppins" w:cs="Poppins"/>
          <w:sz w:val="32"/>
          <w:szCs w:val="32"/>
        </w:rPr>
      </w:pPr>
      <w:r w:rsidRPr="006779F6">
        <w:rPr>
          <w:rStyle w:val="normaltextrun"/>
          <w:rFonts w:ascii="Poppins" w:eastAsia="Poppins" w:hAnsi="Poppins" w:cs="Poppins"/>
          <w:sz w:val="32"/>
          <w:szCs w:val="32"/>
        </w:rPr>
        <w:t>Oral Care</w:t>
      </w:r>
    </w:p>
    <w:p w14:paraId="71D69699" w14:textId="72BFCAE6" w:rsidR="1AA16974" w:rsidRPr="006779F6" w:rsidRDefault="4C4FC9B5" w:rsidP="001B2299">
      <w:pPr>
        <w:rPr>
          <w:rStyle w:val="normaltextrun"/>
          <w:rFonts w:ascii="Poppins" w:eastAsia="Poppins" w:hAnsi="Poppins" w:cs="Poppins"/>
          <w:sz w:val="20"/>
          <w:szCs w:val="20"/>
        </w:rPr>
      </w:pPr>
      <w:r w:rsidRPr="006779F6">
        <w:rPr>
          <w:rStyle w:val="normaltextrun"/>
          <w:rFonts w:ascii="Poppins" w:eastAsia="Poppins" w:hAnsi="Poppins" w:cs="Poppins"/>
          <w:sz w:val="20"/>
          <w:szCs w:val="20"/>
        </w:rPr>
        <w:t>Julie Owen spoke briefly about oral health promotion</w:t>
      </w:r>
      <w:r w:rsidR="52792F32" w:rsidRPr="006779F6">
        <w:rPr>
          <w:rStyle w:val="normaltextrun"/>
          <w:rFonts w:ascii="Poppins" w:eastAsia="Poppins" w:hAnsi="Poppins" w:cs="Poppins"/>
          <w:sz w:val="20"/>
          <w:szCs w:val="20"/>
        </w:rPr>
        <w:t>, and how poor oral health, tooth decay and gum disease can be preventable.</w:t>
      </w:r>
    </w:p>
    <w:p w14:paraId="69CDE1DE" w14:textId="2D9E8188" w:rsidR="1AA16974" w:rsidRPr="006779F6" w:rsidRDefault="52792F32" w:rsidP="001B2299">
      <w:pPr>
        <w:pStyle w:val="Heading2"/>
        <w:rPr>
          <w:rStyle w:val="normaltextrun"/>
          <w:rFonts w:ascii="Poppins" w:eastAsia="Poppins" w:hAnsi="Poppins" w:cs="Poppins"/>
        </w:rPr>
      </w:pPr>
      <w:r w:rsidRPr="006779F6">
        <w:rPr>
          <w:rStyle w:val="normaltextrun"/>
          <w:rFonts w:ascii="Poppins" w:eastAsia="Poppins" w:hAnsi="Poppins" w:cs="Poppins"/>
        </w:rPr>
        <w:t>Statutory responsibilities</w:t>
      </w:r>
    </w:p>
    <w:p w14:paraId="2F45A90D" w14:textId="17A55814" w:rsidR="1AA16974" w:rsidRPr="001B2299" w:rsidRDefault="52792F32" w:rsidP="001B2299">
      <w:pPr>
        <w:rPr>
          <w:rStyle w:val="normaltextrun"/>
          <w:rFonts w:ascii="Poppins" w:eastAsia="Poppins" w:hAnsi="Poppins" w:cs="Poppins"/>
          <w:sz w:val="20"/>
          <w:szCs w:val="20"/>
        </w:rPr>
      </w:pPr>
      <w:r w:rsidRPr="001B2299">
        <w:rPr>
          <w:rStyle w:val="normaltextrun"/>
          <w:rFonts w:ascii="Poppins" w:eastAsia="Poppins" w:hAnsi="Poppins" w:cs="Poppins"/>
          <w:sz w:val="20"/>
          <w:szCs w:val="20"/>
        </w:rPr>
        <w:t xml:space="preserve">Local authorities have a statutory responsibility to provide or commission oral health improvement programmes to improve the health of the local population, to the </w:t>
      </w:r>
      <w:r w:rsidR="43761F41" w:rsidRPr="001B2299">
        <w:rPr>
          <w:rStyle w:val="normaltextrun"/>
          <w:rFonts w:ascii="Poppins" w:eastAsia="Poppins" w:hAnsi="Poppins" w:cs="Poppins"/>
          <w:sz w:val="20"/>
          <w:szCs w:val="20"/>
        </w:rPr>
        <w:t>extent that they consider appropriate in their areas conferred through the Health and Social Care Act (2012).</w:t>
      </w:r>
    </w:p>
    <w:p w14:paraId="1EC198AE" w14:textId="42D7D3D6" w:rsidR="1AA16974" w:rsidRPr="001B2299" w:rsidRDefault="43761F41" w:rsidP="001B2299">
      <w:r w:rsidRPr="001B2299">
        <w:t xml:space="preserve">They also have a responsibility to </w:t>
      </w:r>
      <w:r w:rsidR="77D1C8E9" w:rsidRPr="001B2299">
        <w:t>commission</w:t>
      </w:r>
      <w:r w:rsidRPr="001B2299">
        <w:t xml:space="preserve"> or provide oral health surveys and to participate in any oral health survey commissioned by the secretary of state.</w:t>
      </w:r>
    </w:p>
    <w:p w14:paraId="58C57760" w14:textId="7D496B4E" w:rsidR="1AA16974" w:rsidRPr="001B2299" w:rsidRDefault="0B87C899" w:rsidP="001B2299">
      <w:r w:rsidRPr="001B2299">
        <w:t>Since April 2023, ICBs</w:t>
      </w:r>
      <w:r w:rsidR="55608547" w:rsidRPr="001B2299">
        <w:t xml:space="preserve"> (Integrated Care Board)</w:t>
      </w:r>
      <w:r w:rsidRPr="001B2299">
        <w:t xml:space="preserve"> have taken responsibility for commissioning of dentists. That with NHS England moved to the ICBs and currently Humber and Yorkshire ICB hosts the dental commission.</w:t>
      </w:r>
    </w:p>
    <w:p w14:paraId="079CBD4F" w14:textId="1B0E8803" w:rsidR="1AA16974" w:rsidRPr="006779F6" w:rsidRDefault="0CAED6A8" w:rsidP="001B2299">
      <w:pPr>
        <w:pStyle w:val="Heading2"/>
        <w:rPr>
          <w:rStyle w:val="normaltextrun"/>
          <w:rFonts w:ascii="Poppins" w:eastAsia="Poppins" w:hAnsi="Poppins" w:cs="Poppins"/>
        </w:rPr>
      </w:pPr>
      <w:r w:rsidRPr="006779F6">
        <w:rPr>
          <w:rStyle w:val="normaltextrun"/>
          <w:rFonts w:ascii="Poppins" w:eastAsia="Poppins" w:hAnsi="Poppins" w:cs="Poppins"/>
        </w:rPr>
        <w:t>Oral Health Improvement Plan 2023-2026</w:t>
      </w:r>
    </w:p>
    <w:p w14:paraId="3848B910" w14:textId="3576D78E" w:rsidR="1AA16974" w:rsidRPr="001B2299" w:rsidRDefault="541B0D8C" w:rsidP="001B2299">
      <w:r w:rsidRPr="001B2299">
        <w:t xml:space="preserve">The Oral Health Improvement Plan sets out activities to improve oral health across Wakefield </w:t>
      </w:r>
      <w:r w:rsidR="00825C9B" w:rsidRPr="001B2299">
        <w:t>D</w:t>
      </w:r>
      <w:r w:rsidRPr="001B2299">
        <w:t>istrict</w:t>
      </w:r>
      <w:r w:rsidR="413C4B3C" w:rsidRPr="001B2299">
        <w:t>:</w:t>
      </w:r>
    </w:p>
    <w:p w14:paraId="02912B8F" w14:textId="6145E7BD" w:rsidR="1AA16974" w:rsidRPr="00B236EC" w:rsidRDefault="413C4B3C" w:rsidP="00B236EC">
      <w:pPr>
        <w:pStyle w:val="ListParagraph"/>
        <w:rPr>
          <w:rStyle w:val="normaltextrun"/>
          <w:rFonts w:ascii="Poppins" w:eastAsia="Poppins" w:hAnsi="Poppins" w:cs="Poppins"/>
          <w:sz w:val="20"/>
          <w:szCs w:val="20"/>
        </w:rPr>
      </w:pPr>
      <w:r w:rsidRPr="00B236EC">
        <w:rPr>
          <w:rStyle w:val="normaltextrun"/>
          <w:rFonts w:ascii="Poppins" w:eastAsia="Poppins" w:hAnsi="Poppins" w:cs="Poppins"/>
          <w:sz w:val="20"/>
          <w:szCs w:val="20"/>
        </w:rPr>
        <w:t>Objectives based on recommendations identified</w:t>
      </w:r>
    </w:p>
    <w:p w14:paraId="65BD210F" w14:textId="78F7498B" w:rsidR="1AA16974" w:rsidRPr="00B236EC" w:rsidRDefault="413C4B3C" w:rsidP="00B236EC">
      <w:pPr>
        <w:pStyle w:val="ListParagraph"/>
        <w:rPr>
          <w:rStyle w:val="normaltextrun"/>
          <w:rFonts w:ascii="Poppins" w:eastAsia="Poppins" w:hAnsi="Poppins" w:cs="Poppins"/>
          <w:sz w:val="20"/>
          <w:szCs w:val="20"/>
        </w:rPr>
      </w:pPr>
      <w:r w:rsidRPr="00B236EC">
        <w:rPr>
          <w:rStyle w:val="normaltextrun"/>
          <w:rFonts w:ascii="Poppins" w:eastAsia="Poppins" w:hAnsi="Poppins" w:cs="Poppins"/>
          <w:sz w:val="20"/>
          <w:szCs w:val="20"/>
        </w:rPr>
        <w:t>New and continuing actions and initiatives to be implemented</w:t>
      </w:r>
    </w:p>
    <w:p w14:paraId="34EB579C" w14:textId="371D788B" w:rsidR="1AA16974" w:rsidRPr="00B236EC" w:rsidRDefault="413C4B3C" w:rsidP="00B236EC">
      <w:pPr>
        <w:pStyle w:val="ListParagraph"/>
        <w:rPr>
          <w:rStyle w:val="normaltextrun"/>
          <w:rFonts w:ascii="Poppins" w:eastAsia="Poppins" w:hAnsi="Poppins" w:cs="Poppins"/>
          <w:sz w:val="20"/>
          <w:szCs w:val="20"/>
        </w:rPr>
      </w:pPr>
      <w:r w:rsidRPr="00B236EC">
        <w:rPr>
          <w:rStyle w:val="normaltextrun"/>
          <w:rFonts w:ascii="Poppins" w:eastAsia="Poppins" w:hAnsi="Poppins" w:cs="Poppins"/>
          <w:sz w:val="20"/>
          <w:szCs w:val="20"/>
        </w:rPr>
        <w:t>Indicators that measure progress in relation to actions</w:t>
      </w:r>
    </w:p>
    <w:p w14:paraId="4DE0C959" w14:textId="127DCB1F" w:rsidR="1AA16974" w:rsidRPr="001B2299" w:rsidRDefault="2AB8F6C5" w:rsidP="001B2299">
      <w:r w:rsidRPr="001B2299">
        <w:lastRenderedPageBreak/>
        <w:t>A</w:t>
      </w:r>
      <w:r w:rsidR="541B0D8C" w:rsidRPr="001B2299">
        <w:t xml:space="preserve">nd whilst it's mainly focused on children and young people, there has been an attempt to do some work around more vulnerable groups. For </w:t>
      </w:r>
      <w:r w:rsidR="006779F6" w:rsidRPr="001B2299">
        <w:t>instance,</w:t>
      </w:r>
      <w:r w:rsidR="541B0D8C" w:rsidRPr="001B2299">
        <w:t xml:space="preserve"> care homes and ho</w:t>
      </w:r>
      <w:r w:rsidR="364235ED" w:rsidRPr="001B2299">
        <w:t>meless individuals.</w:t>
      </w:r>
    </w:p>
    <w:p w14:paraId="5F038D9F" w14:textId="6AFFA8A7" w:rsidR="1AA16974" w:rsidRPr="001B2299" w:rsidRDefault="34DDAB77" w:rsidP="001B2299">
      <w:r w:rsidRPr="001B2299">
        <w:t>The aim is to improve oral health and reduce oral health inequalities in Wakefield by focusing on two things:</w:t>
      </w:r>
    </w:p>
    <w:p w14:paraId="271CFF3D" w14:textId="78266F70" w:rsidR="1AA16974" w:rsidRPr="001B2299" w:rsidRDefault="34DDAB77" w:rsidP="00B236EC">
      <w:pPr>
        <w:pStyle w:val="ListParagraph"/>
      </w:pPr>
      <w:r w:rsidRPr="001B2299">
        <w:t>Universal and whole population measures</w:t>
      </w:r>
    </w:p>
    <w:p w14:paraId="23B9FD30" w14:textId="0F2DA04C" w:rsidR="1AA16974" w:rsidRPr="001B2299" w:rsidRDefault="34DDAB77" w:rsidP="00B236EC">
      <w:pPr>
        <w:pStyle w:val="ListParagraph"/>
      </w:pPr>
      <w:r w:rsidRPr="001B2299">
        <w:t>Targeted interventions in relation to adults and children</w:t>
      </w:r>
    </w:p>
    <w:p w14:paraId="1DF7B9EB" w14:textId="553D4C62" w:rsidR="1AA16974" w:rsidRPr="001B2299" w:rsidRDefault="3ED5CCA6" w:rsidP="00B236EC">
      <w:pPr>
        <w:pStyle w:val="ListParagraph"/>
      </w:pPr>
      <w:r w:rsidRPr="001B2299">
        <w:t>Oral care in care homes</w:t>
      </w:r>
    </w:p>
    <w:p w14:paraId="594E6388" w14:textId="45EF539E" w:rsidR="1AA16974" w:rsidRPr="001B2299" w:rsidRDefault="3ED5CCA6" w:rsidP="001B2299">
      <w:r w:rsidRPr="001B2299">
        <w:t xml:space="preserve">The combined Kirklees and Wakefield IPC (Infection Prevention Control) </w:t>
      </w:r>
      <w:r w:rsidR="006779F6" w:rsidRPr="001B2299">
        <w:t>T</w:t>
      </w:r>
      <w:r w:rsidRPr="001B2299">
        <w:t xml:space="preserve">eam </w:t>
      </w:r>
      <w:r w:rsidR="42508750" w:rsidRPr="001B2299">
        <w:t xml:space="preserve">have developed a programme of oral health training. From January 2025, this is being offered to care home, </w:t>
      </w:r>
      <w:r w:rsidR="437A5CDE" w:rsidRPr="001B2299">
        <w:t>hospice</w:t>
      </w:r>
      <w:r w:rsidR="42508750" w:rsidRPr="001B2299">
        <w:t xml:space="preserve"> and domiciliary care provider staff</w:t>
      </w:r>
      <w:r w:rsidR="56755323" w:rsidRPr="001B2299">
        <w:t xml:space="preserve"> across Wakefield District.</w:t>
      </w:r>
    </w:p>
    <w:p w14:paraId="531A7A35" w14:textId="5DB15FA4" w:rsidR="1AA16974" w:rsidRPr="001B2299" w:rsidRDefault="159EA9A1" w:rsidP="001B2299">
      <w:r w:rsidRPr="001B2299">
        <w:t>Working with adult social care commissioning colleagues to embed the need for oral health assessments in the current care home contracts.</w:t>
      </w:r>
    </w:p>
    <w:p w14:paraId="06248946" w14:textId="7DCB1E35" w:rsidR="2ABC1F0C" w:rsidRPr="001B2299" w:rsidRDefault="2ABC1F0C" w:rsidP="001B2299">
      <w:r w:rsidRPr="001B2299">
        <w:t>There was a discussion around how difficult it can be to get vulnerable people to brush their teeth</w:t>
      </w:r>
      <w:r w:rsidR="1F81C610" w:rsidRPr="001B2299">
        <w:t>, and what sort of special measures could be put in place to encourage them to brush their teeth.</w:t>
      </w:r>
    </w:p>
    <w:p w14:paraId="1DEB7E0C" w14:textId="1321A8AB" w:rsidR="002470E2" w:rsidRPr="00B236EC" w:rsidRDefault="5879203F" w:rsidP="00B236EC">
      <w:pPr>
        <w:pStyle w:val="Heading1"/>
      </w:pPr>
      <w:r w:rsidRPr="00B236EC">
        <w:t>Attendance discussion</w:t>
      </w:r>
    </w:p>
    <w:p w14:paraId="6CD87FA9" w14:textId="770678A8" w:rsidR="1AA16974" w:rsidRPr="00B236EC" w:rsidRDefault="6B11AE6D" w:rsidP="00B236EC">
      <w:pPr>
        <w:pStyle w:val="Heading2"/>
      </w:pPr>
      <w:r w:rsidRPr="00B236EC">
        <w:t>Michelle Poucher Updates</w:t>
      </w:r>
    </w:p>
    <w:p w14:paraId="6BB62328" w14:textId="4A68235C" w:rsidR="06AB1D9F" w:rsidRPr="00FD1424" w:rsidRDefault="06AB1D9F" w:rsidP="00FD1424">
      <w:pPr>
        <w:pStyle w:val="Heading3"/>
      </w:pPr>
      <w:r w:rsidRPr="00FD1424">
        <w:t>Equipment House</w:t>
      </w:r>
    </w:p>
    <w:p w14:paraId="65FACDF5" w14:textId="5D3BE121" w:rsidR="002ADBC9" w:rsidRPr="006779F6" w:rsidRDefault="002ADBC9" w:rsidP="001B2299">
      <w:r w:rsidRPr="006779F6">
        <w:t>Michelle spoke about creating a new page on the Connect to Support website, which offers support and information around finding the right equipment for your home.</w:t>
      </w:r>
    </w:p>
    <w:p w14:paraId="62C1C4FE" w14:textId="569337AF" w:rsidR="002ADBC9" w:rsidRPr="006779F6" w:rsidRDefault="002ADBC9" w:rsidP="001B2299">
      <w:r w:rsidRPr="006779F6">
        <w:t>The proposed web page would allow users to:</w:t>
      </w:r>
    </w:p>
    <w:p w14:paraId="2EFC6525" w14:textId="68CC27D0" w:rsidR="002ADBC9" w:rsidRPr="006779F6" w:rsidRDefault="002ADBC9" w:rsidP="00B236EC">
      <w:pPr>
        <w:pStyle w:val="ListParagraph"/>
        <w:numPr>
          <w:ilvl w:val="0"/>
          <w:numId w:val="15"/>
        </w:numPr>
      </w:pPr>
      <w:r w:rsidRPr="006779F6">
        <w:t>View virtual representations of equipment.</w:t>
      </w:r>
    </w:p>
    <w:p w14:paraId="20684559" w14:textId="6B1E2400" w:rsidR="002ADBC9" w:rsidRPr="006779F6" w:rsidRDefault="002ADBC9" w:rsidP="00B236EC">
      <w:pPr>
        <w:pStyle w:val="ListParagraph"/>
        <w:numPr>
          <w:ilvl w:val="0"/>
          <w:numId w:val="15"/>
        </w:numPr>
      </w:pPr>
      <w:r w:rsidRPr="006779F6">
        <w:t>Explore different rooms (e.g., kitchen, bathroom, bedroom) to see what equipment is available in each, with the ability to "have a little mooch around" and get a sense of what is offered.</w:t>
      </w:r>
    </w:p>
    <w:p w14:paraId="0B61E38A" w14:textId="564CA54E" w:rsidR="725FB0F0" w:rsidRPr="006779F6" w:rsidRDefault="725FB0F0" w:rsidP="001B2299">
      <w:r w:rsidRPr="006779F6">
        <w:t>The overall feedback shows that the digital catalogue-style resource could be valuable, especially for raising awareness of available equipment. However, it must be:</w:t>
      </w:r>
    </w:p>
    <w:p w14:paraId="2CDCE4E7" w14:textId="364609B2" w:rsidR="725FB0F0" w:rsidRPr="006779F6" w:rsidRDefault="725FB0F0" w:rsidP="00B236EC">
      <w:pPr>
        <w:pStyle w:val="ListParagraph"/>
        <w:numPr>
          <w:ilvl w:val="0"/>
          <w:numId w:val="16"/>
        </w:numPr>
      </w:pPr>
      <w:r w:rsidRPr="006779F6">
        <w:t>Clearly structured</w:t>
      </w:r>
    </w:p>
    <w:p w14:paraId="7A1DD7CF" w14:textId="6AB58430" w:rsidR="725FB0F0" w:rsidRPr="006779F6" w:rsidRDefault="725FB0F0" w:rsidP="00B236EC">
      <w:pPr>
        <w:pStyle w:val="ListParagraph"/>
        <w:numPr>
          <w:ilvl w:val="0"/>
          <w:numId w:val="16"/>
        </w:numPr>
      </w:pPr>
      <w:r w:rsidRPr="006779F6">
        <w:t>Accessible for a wide range of users</w:t>
      </w:r>
    </w:p>
    <w:p w14:paraId="68DABD9E" w14:textId="3085517C" w:rsidR="725FB0F0" w:rsidRPr="006779F6" w:rsidRDefault="725FB0F0" w:rsidP="00B236EC">
      <w:pPr>
        <w:pStyle w:val="ListParagraph"/>
        <w:numPr>
          <w:ilvl w:val="0"/>
          <w:numId w:val="16"/>
        </w:numPr>
      </w:pPr>
      <w:r w:rsidRPr="006779F6">
        <w:t>Integrated with existing services</w:t>
      </w:r>
    </w:p>
    <w:p w14:paraId="7EA04572" w14:textId="610CE4DF" w:rsidR="725FB0F0" w:rsidRPr="006779F6" w:rsidRDefault="725FB0F0" w:rsidP="00B236EC">
      <w:pPr>
        <w:pStyle w:val="ListParagraph"/>
        <w:numPr>
          <w:ilvl w:val="0"/>
          <w:numId w:val="16"/>
        </w:numPr>
      </w:pPr>
      <w:r w:rsidRPr="006779F6">
        <w:t>Paired with offline alternatives</w:t>
      </w:r>
    </w:p>
    <w:p w14:paraId="1FDC50D5" w14:textId="07DDC742" w:rsidR="725FB0F0" w:rsidRPr="006779F6" w:rsidRDefault="725FB0F0" w:rsidP="00B236EC">
      <w:pPr>
        <w:pStyle w:val="ListParagraph"/>
        <w:numPr>
          <w:ilvl w:val="0"/>
          <w:numId w:val="16"/>
        </w:numPr>
      </w:pPr>
      <w:r w:rsidRPr="006779F6">
        <w:t>Transparent about funding and servicing responsibilities</w:t>
      </w:r>
    </w:p>
    <w:p w14:paraId="0EF10322" w14:textId="02D8E9EF" w:rsidR="7223EEF6" w:rsidRPr="006779F6" w:rsidRDefault="7223EEF6" w:rsidP="001B2299">
      <w:r w:rsidRPr="006779F6">
        <w:t>The current process often requires professional intervention (e.g., equipment services visiting homes), but there is potential for combining online resources with professional support to streamline access and empower users to identify their own needs.</w:t>
      </w:r>
    </w:p>
    <w:p w14:paraId="63B7D3F5" w14:textId="43549B2B" w:rsidR="7223EEF6" w:rsidRPr="006779F6" w:rsidRDefault="7223EEF6" w:rsidP="001B2299">
      <w:r w:rsidRPr="006779F6">
        <w:lastRenderedPageBreak/>
        <w:t>There is a consensus that a digital catalogue or centrali</w:t>
      </w:r>
      <w:r w:rsidR="006779F6">
        <w:t>s</w:t>
      </w:r>
      <w:r w:rsidRPr="006779F6">
        <w:t>ed resource listing available equipment and support would be beneficial, helping people discover what is available and identify solutions they may not have considered.</w:t>
      </w:r>
    </w:p>
    <w:p w14:paraId="52E66B9C" w14:textId="7486B4A1" w:rsidR="7223EEF6" w:rsidRPr="006779F6" w:rsidRDefault="7223EEF6" w:rsidP="001B2299">
      <w:r w:rsidRPr="006779F6">
        <w:t>The information provided should be bespoke and tailored to individual needs, especially for those with specific conditions, and should include clear signposting so users know how to access what they need and through which channels (e.g., adaptations team, tech team).</w:t>
      </w:r>
    </w:p>
    <w:p w14:paraId="32306EB2" w14:textId="6ECC7D6C" w:rsidR="7223EEF6" w:rsidRPr="006779F6" w:rsidRDefault="7223EEF6" w:rsidP="001B2299">
      <w:r w:rsidRPr="006779F6">
        <w:t xml:space="preserve">The Hampshire </w:t>
      </w:r>
      <w:r w:rsidR="19D3D20B" w:rsidRPr="006779F6">
        <w:t xml:space="preserve">equipped houses </w:t>
      </w:r>
      <w:r w:rsidRPr="006779F6">
        <w:t>website was highlighted as a model for user-friendly design</w:t>
      </w:r>
      <w:r w:rsidR="46A9CFF0" w:rsidRPr="006779F6">
        <w:t>.</w:t>
      </w:r>
      <w:r w:rsidRPr="006779F6">
        <w:t xml:space="preserve"> There is a need for both digital and physical resources to ensure accessibility for all users, including those less confident with technology.</w:t>
      </w:r>
    </w:p>
    <w:p w14:paraId="580F079B" w14:textId="7EC60944" w:rsidR="31FC6BF2" w:rsidRPr="006779F6" w:rsidRDefault="31FC6BF2" w:rsidP="001B2299">
      <w:r w:rsidRPr="006779F6">
        <w:t>There was agreement on the need for clear communication from departments about what is available and what can realistically be provided, and that simply listing available equipment can be misleading or overwhelming.</w:t>
      </w:r>
    </w:p>
    <w:p w14:paraId="05E59FFE" w14:textId="0E5E6B0B" w:rsidR="0A45FF3A" w:rsidRPr="006779F6" w:rsidRDefault="0A45FF3A" w:rsidP="001B2299">
      <w:r w:rsidRPr="006779F6">
        <w:t xml:space="preserve">There was a discussion around the timescales and processes of obtaining equipment. For example, in Kirklees, some equipment can </w:t>
      </w:r>
      <w:r w:rsidR="69AE16C8" w:rsidRPr="006779F6">
        <w:t>be delivered within 24 hours. However, it was discussed that for bigger equipment items such as hoists and electric wheelchairs, this can be a much longer process</w:t>
      </w:r>
      <w:r w:rsidR="70728F31" w:rsidRPr="006779F6">
        <w:t>, which may include consultant assessments.</w:t>
      </w:r>
    </w:p>
    <w:p w14:paraId="4FB16A29" w14:textId="7AA43A51" w:rsidR="70728F31" w:rsidRPr="006779F6" w:rsidRDefault="70728F31" w:rsidP="001B2299">
      <w:r w:rsidRPr="006779F6">
        <w:t xml:space="preserve">There </w:t>
      </w:r>
      <w:r w:rsidR="113DE3BE" w:rsidRPr="006779F6">
        <w:t>were</w:t>
      </w:r>
      <w:r w:rsidRPr="006779F6">
        <w:t xml:space="preserve"> also discussions around waste associated with unused equipment, which is often </w:t>
      </w:r>
      <w:r w:rsidR="00E65256">
        <w:t>left in homes or discarded</w:t>
      </w:r>
      <w:r w:rsidR="1ED5E627" w:rsidRPr="006779F6">
        <w:t>,</w:t>
      </w:r>
      <w:r w:rsidRPr="006779F6">
        <w:t xml:space="preserve"> </w:t>
      </w:r>
      <w:r w:rsidR="6BC36360" w:rsidRPr="006779F6">
        <w:t>and this could be reclaimed and redistributed by the appropriate organi</w:t>
      </w:r>
      <w:r w:rsidR="006779F6">
        <w:t>s</w:t>
      </w:r>
      <w:r w:rsidR="6BC36360" w:rsidRPr="006779F6">
        <w:t xml:space="preserve">ations. It was discussed that there should be follow-up calls and visits with the equipment users </w:t>
      </w:r>
      <w:r w:rsidR="585F3575" w:rsidRPr="006779F6">
        <w:t>to address whether they are using the equipment, and whether it could be given to someone else who may need it.</w:t>
      </w:r>
    </w:p>
    <w:p w14:paraId="66578800" w14:textId="45991A1A" w:rsidR="71FA8787" w:rsidRPr="006779F6" w:rsidRDefault="71FA8787" w:rsidP="00FD1424">
      <w:pPr>
        <w:pStyle w:val="Heading2"/>
      </w:pPr>
      <w:r w:rsidRPr="006779F6">
        <w:t>Dementia Project Update</w:t>
      </w:r>
    </w:p>
    <w:p w14:paraId="4581C1A4" w14:textId="164CEFF2" w:rsidR="71FA8787" w:rsidRPr="006779F6" w:rsidRDefault="71FA8787" w:rsidP="001B2299">
      <w:r w:rsidRPr="006779F6">
        <w:t>The project is part of Wakefield Council’s Adult Social Care transformation plan, ‘maximi</w:t>
      </w:r>
      <w:r w:rsidR="006779F6">
        <w:t>s</w:t>
      </w:r>
      <w:r w:rsidRPr="006779F6">
        <w:t>ing independence’ which sets out how we want to improve Adult Social Care services.</w:t>
      </w:r>
    </w:p>
    <w:p w14:paraId="39248577" w14:textId="6127E776" w:rsidR="71FA8787" w:rsidRPr="006779F6" w:rsidRDefault="71FA8787" w:rsidP="001B2299">
      <w:r w:rsidRPr="006779F6">
        <w:t>They visited eight different organi</w:t>
      </w:r>
      <w:r w:rsidR="006779F6">
        <w:t>s</w:t>
      </w:r>
      <w:r w:rsidRPr="006779F6">
        <w:t>ations:</w:t>
      </w:r>
    </w:p>
    <w:p w14:paraId="21887743" w14:textId="0573960C" w:rsidR="71FA8787" w:rsidRPr="006779F6" w:rsidRDefault="71FA8787" w:rsidP="00B236EC">
      <w:pPr>
        <w:pStyle w:val="ListParagraph"/>
        <w:numPr>
          <w:ilvl w:val="0"/>
          <w:numId w:val="17"/>
        </w:numPr>
      </w:pPr>
      <w:r w:rsidRPr="006779F6">
        <w:t>Memory Action Group</w:t>
      </w:r>
    </w:p>
    <w:p w14:paraId="63505D8E" w14:textId="0E1BBA9F" w:rsidR="71FA8787" w:rsidRPr="006779F6" w:rsidRDefault="71FA8787" w:rsidP="00B236EC">
      <w:pPr>
        <w:pStyle w:val="ListParagraph"/>
        <w:numPr>
          <w:ilvl w:val="0"/>
          <w:numId w:val="17"/>
        </w:numPr>
      </w:pPr>
      <w:r w:rsidRPr="006779F6">
        <w:t>Bless Memory Group</w:t>
      </w:r>
    </w:p>
    <w:p w14:paraId="498F7F5F" w14:textId="45CFD798" w:rsidR="71FA8787" w:rsidRPr="006779F6" w:rsidRDefault="71FA8787" w:rsidP="00B236EC">
      <w:pPr>
        <w:pStyle w:val="ListParagraph"/>
        <w:numPr>
          <w:ilvl w:val="0"/>
          <w:numId w:val="17"/>
        </w:numPr>
      </w:pPr>
      <w:r w:rsidRPr="006779F6">
        <w:t>Age UK</w:t>
      </w:r>
    </w:p>
    <w:p w14:paraId="432B538A" w14:textId="02048F85" w:rsidR="71FA8787" w:rsidRPr="006779F6" w:rsidRDefault="71FA8787" w:rsidP="00B236EC">
      <w:pPr>
        <w:pStyle w:val="ListParagraph"/>
        <w:numPr>
          <w:ilvl w:val="0"/>
          <w:numId w:val="17"/>
        </w:numPr>
      </w:pPr>
      <w:r w:rsidRPr="006779F6">
        <w:t>Carers Wakefield</w:t>
      </w:r>
    </w:p>
    <w:p w14:paraId="06554C14" w14:textId="298749BC" w:rsidR="71FA8787" w:rsidRPr="006779F6" w:rsidRDefault="71FA8787" w:rsidP="00B236EC">
      <w:pPr>
        <w:pStyle w:val="ListParagraph"/>
        <w:numPr>
          <w:ilvl w:val="0"/>
          <w:numId w:val="17"/>
        </w:numPr>
      </w:pPr>
      <w:r w:rsidRPr="006779F6">
        <w:t>Admiral Nurses</w:t>
      </w:r>
    </w:p>
    <w:p w14:paraId="68E27445" w14:textId="16805DF9" w:rsidR="71FA8787" w:rsidRPr="006779F6" w:rsidRDefault="71FA8787" w:rsidP="00B236EC">
      <w:pPr>
        <w:pStyle w:val="ListParagraph"/>
        <w:numPr>
          <w:ilvl w:val="0"/>
          <w:numId w:val="17"/>
        </w:numPr>
      </w:pPr>
      <w:r w:rsidRPr="006779F6">
        <w:t>Wakefield Hospice</w:t>
      </w:r>
    </w:p>
    <w:p w14:paraId="78D21F6E" w14:textId="2A509186" w:rsidR="71FA8787" w:rsidRPr="006779F6" w:rsidRDefault="71FA8787" w:rsidP="00B236EC">
      <w:pPr>
        <w:pStyle w:val="ListParagraph"/>
        <w:numPr>
          <w:ilvl w:val="0"/>
          <w:numId w:val="17"/>
        </w:numPr>
      </w:pPr>
      <w:r w:rsidRPr="006779F6">
        <w:t>Prince of Wales Hospice</w:t>
      </w:r>
    </w:p>
    <w:p w14:paraId="2B35DAD7" w14:textId="2CB640FF" w:rsidR="71FA8787" w:rsidRPr="006779F6" w:rsidRDefault="00222188" w:rsidP="00B236EC">
      <w:pPr>
        <w:pStyle w:val="ListParagraph"/>
        <w:numPr>
          <w:ilvl w:val="0"/>
          <w:numId w:val="17"/>
        </w:numPr>
      </w:pPr>
      <w:r w:rsidRPr="006779F6">
        <w:t>Al</w:t>
      </w:r>
      <w:r>
        <w:t>zh</w:t>
      </w:r>
      <w:r w:rsidRPr="006779F6">
        <w:t>eimer’s</w:t>
      </w:r>
      <w:r w:rsidR="71FA8787" w:rsidRPr="006779F6">
        <w:t xml:space="preserve"> Societ</w:t>
      </w:r>
      <w:r w:rsidR="60B75079" w:rsidRPr="006779F6">
        <w:t>y</w:t>
      </w:r>
    </w:p>
    <w:p w14:paraId="0CE9688C" w14:textId="793E9C15" w:rsidR="71FA8787" w:rsidRPr="006779F6" w:rsidRDefault="71FA8787" w:rsidP="00B236EC">
      <w:pPr>
        <w:pStyle w:val="ListParagraph"/>
        <w:numPr>
          <w:ilvl w:val="0"/>
          <w:numId w:val="17"/>
        </w:numPr>
      </w:pPr>
      <w:r w:rsidRPr="006779F6">
        <w:t>A</w:t>
      </w:r>
      <w:r w:rsidR="00222188">
        <w:t xml:space="preserve">dult </w:t>
      </w:r>
      <w:r w:rsidRPr="006779F6">
        <w:t>S</w:t>
      </w:r>
      <w:r w:rsidR="00222188">
        <w:t xml:space="preserve">ocial </w:t>
      </w:r>
      <w:r w:rsidRPr="006779F6">
        <w:t>C</w:t>
      </w:r>
      <w:r w:rsidR="00222188">
        <w:t>are</w:t>
      </w:r>
      <w:r w:rsidRPr="006779F6">
        <w:t xml:space="preserve"> </w:t>
      </w:r>
      <w:r w:rsidR="00222188">
        <w:t>Citizen</w:t>
      </w:r>
      <w:r w:rsidRPr="006779F6">
        <w:t xml:space="preserve"> Panel</w:t>
      </w:r>
    </w:p>
    <w:p w14:paraId="77E83E19" w14:textId="3896C849" w:rsidR="71FA8787" w:rsidRPr="006779F6" w:rsidRDefault="71FA8787" w:rsidP="001B2299">
      <w:r w:rsidRPr="006779F6">
        <w:t xml:space="preserve">They spoke to 45 carers, 27 people living with dementia and 16 professionals, and used four questions to </w:t>
      </w:r>
      <w:r w:rsidR="1451FE07" w:rsidRPr="006779F6">
        <w:t>influence the conversations:</w:t>
      </w:r>
    </w:p>
    <w:p w14:paraId="7B85A027" w14:textId="51DC8602" w:rsidR="1451FE07" w:rsidRPr="006779F6" w:rsidRDefault="1451FE07" w:rsidP="00B236EC">
      <w:pPr>
        <w:pStyle w:val="ListParagraph"/>
        <w:numPr>
          <w:ilvl w:val="0"/>
          <w:numId w:val="18"/>
        </w:numPr>
      </w:pPr>
      <w:r w:rsidRPr="006779F6">
        <w:lastRenderedPageBreak/>
        <w:t>What happened straight after diagnosis?</w:t>
      </w:r>
    </w:p>
    <w:p w14:paraId="22434D46" w14:textId="206F6D1F" w:rsidR="1451FE07" w:rsidRPr="006779F6" w:rsidRDefault="1451FE07" w:rsidP="00B236EC">
      <w:pPr>
        <w:pStyle w:val="ListParagraph"/>
        <w:numPr>
          <w:ilvl w:val="0"/>
          <w:numId w:val="18"/>
        </w:numPr>
      </w:pPr>
      <w:r w:rsidRPr="006779F6">
        <w:t>What do you think could help support carers before reaching crisis point?</w:t>
      </w:r>
    </w:p>
    <w:p w14:paraId="16E81087" w14:textId="323CB4DA" w:rsidR="1451FE07" w:rsidRPr="006779F6" w:rsidRDefault="1451FE07" w:rsidP="00B236EC">
      <w:pPr>
        <w:pStyle w:val="ListParagraph"/>
        <w:numPr>
          <w:ilvl w:val="0"/>
          <w:numId w:val="18"/>
        </w:numPr>
      </w:pPr>
      <w:r w:rsidRPr="006779F6">
        <w:t>Respite care – what would be helpful?</w:t>
      </w:r>
    </w:p>
    <w:p w14:paraId="6CF5B298" w14:textId="6D203E43" w:rsidR="1451FE07" w:rsidRPr="006779F6" w:rsidRDefault="1451FE07" w:rsidP="00B236EC">
      <w:pPr>
        <w:pStyle w:val="ListParagraph"/>
        <w:numPr>
          <w:ilvl w:val="0"/>
          <w:numId w:val="18"/>
        </w:numPr>
      </w:pPr>
      <w:r w:rsidRPr="006779F6">
        <w:t>What support or conversations you were offered around end-of-life care?</w:t>
      </w:r>
    </w:p>
    <w:p w14:paraId="5D2AFE58" w14:textId="62C47947" w:rsidR="1451FE07" w:rsidRPr="006779F6" w:rsidRDefault="1451FE07" w:rsidP="001B2299">
      <w:r w:rsidRPr="006779F6">
        <w:t>From this, they found around seven different themes:</w:t>
      </w:r>
    </w:p>
    <w:p w14:paraId="471FCF27" w14:textId="67C3E917" w:rsidR="1451FE07" w:rsidRPr="006779F6" w:rsidRDefault="1451FE07" w:rsidP="00B236EC">
      <w:pPr>
        <w:pStyle w:val="ListParagraph"/>
        <w:numPr>
          <w:ilvl w:val="0"/>
          <w:numId w:val="19"/>
        </w:numPr>
      </w:pPr>
      <w:r w:rsidRPr="006779F6">
        <w:t>Mixed experiences of the memory service</w:t>
      </w:r>
    </w:p>
    <w:p w14:paraId="49D28648" w14:textId="4D1F7E77" w:rsidR="1451FE07" w:rsidRPr="006779F6" w:rsidRDefault="1451FE07" w:rsidP="00B236EC">
      <w:pPr>
        <w:pStyle w:val="ListParagraph"/>
        <w:numPr>
          <w:ilvl w:val="0"/>
          <w:numId w:val="19"/>
        </w:numPr>
      </w:pPr>
      <w:r w:rsidRPr="006779F6">
        <w:t>Feeling ‘discharged by diagnosis’</w:t>
      </w:r>
    </w:p>
    <w:p w14:paraId="3BF03529" w14:textId="5F87BC57" w:rsidR="1451FE07" w:rsidRPr="006779F6" w:rsidRDefault="1451FE07" w:rsidP="00B236EC">
      <w:pPr>
        <w:pStyle w:val="ListParagraph"/>
        <w:numPr>
          <w:ilvl w:val="0"/>
          <w:numId w:val="19"/>
        </w:numPr>
      </w:pPr>
      <w:r w:rsidRPr="006779F6">
        <w:t>A general lack of information</w:t>
      </w:r>
    </w:p>
    <w:p w14:paraId="68E6053C" w14:textId="7BB21666" w:rsidR="1451FE07" w:rsidRPr="006779F6" w:rsidRDefault="1451FE07" w:rsidP="00B236EC">
      <w:pPr>
        <w:pStyle w:val="ListParagraph"/>
        <w:numPr>
          <w:ilvl w:val="0"/>
          <w:numId w:val="19"/>
        </w:numPr>
      </w:pPr>
      <w:r w:rsidRPr="006779F6">
        <w:t>Gaps in social care, no clear information from social care</w:t>
      </w:r>
    </w:p>
    <w:p w14:paraId="43B4A94F" w14:textId="666CDFEA" w:rsidR="1451FE07" w:rsidRPr="006779F6" w:rsidRDefault="1451FE07" w:rsidP="00B236EC">
      <w:pPr>
        <w:pStyle w:val="ListParagraph"/>
        <w:numPr>
          <w:ilvl w:val="0"/>
          <w:numId w:val="19"/>
        </w:numPr>
      </w:pPr>
      <w:r w:rsidRPr="006779F6">
        <w:t>Respite care – lack of/ too expensive/ inflexible</w:t>
      </w:r>
    </w:p>
    <w:p w14:paraId="648B326D" w14:textId="6AF2350A" w:rsidR="1451FE07" w:rsidRPr="006779F6" w:rsidRDefault="1451FE07" w:rsidP="00B236EC">
      <w:pPr>
        <w:pStyle w:val="ListParagraph"/>
        <w:numPr>
          <w:ilvl w:val="0"/>
          <w:numId w:val="19"/>
        </w:numPr>
      </w:pPr>
      <w:r w:rsidRPr="006779F6">
        <w:t>Lack of pro-active support or conversations around end-of-life care</w:t>
      </w:r>
    </w:p>
    <w:p w14:paraId="425070DF" w14:textId="1A4415F1" w:rsidR="1451FE07" w:rsidRPr="006779F6" w:rsidRDefault="1451FE07" w:rsidP="00B236EC">
      <w:pPr>
        <w:pStyle w:val="ListParagraph"/>
        <w:numPr>
          <w:ilvl w:val="0"/>
          <w:numId w:val="19"/>
        </w:numPr>
      </w:pPr>
      <w:r w:rsidRPr="006779F6">
        <w:t xml:space="preserve">Peer support groups being a lifeline. </w:t>
      </w:r>
    </w:p>
    <w:p w14:paraId="5A81F840" w14:textId="59E62A4F" w:rsidR="1451FE07" w:rsidRPr="006779F6" w:rsidRDefault="1451FE07" w:rsidP="001B2299">
      <w:r w:rsidRPr="006779F6">
        <w:t xml:space="preserve">The report is now written and </w:t>
      </w:r>
      <w:r w:rsidR="78D4B8D8" w:rsidRPr="006779F6">
        <w:t>will be sent to all panel members.</w:t>
      </w:r>
    </w:p>
    <w:p w14:paraId="2A09073A" w14:textId="48613889" w:rsidR="23B7EFA8" w:rsidRPr="006779F6" w:rsidRDefault="23B7EFA8" w:rsidP="001B2299">
      <w:r w:rsidRPr="006779F6">
        <w:t>The discussion emphasi</w:t>
      </w:r>
      <w:r w:rsidR="006779F6">
        <w:t>s</w:t>
      </w:r>
      <w:r w:rsidRPr="006779F6">
        <w:t>ed the importance of carers having a “plan B” in case they become unable to provide care, as well as the need for early, honest conversations about end-of-life wishes, including funeral arrangements. Many carers are unprepared for the emotional and practical challenges of disease progression and end-of-life care, highlighting a gap in support and training. Personal stories illustrated how planning ahead can improve outcomes and reduce stress—for example, one carer found that placing her mother in a care home ultimately strengthened their relationship. The group agreed that facilitated conversations are crucial, as many people find it difficult to initiate these sensitive but essential discussions.</w:t>
      </w:r>
    </w:p>
    <w:p w14:paraId="68C3C783" w14:textId="0D50700E" w:rsidR="5879203F" w:rsidRPr="006779F6" w:rsidRDefault="5879203F" w:rsidP="00B71127">
      <w:pPr>
        <w:pStyle w:val="Heading1"/>
      </w:pPr>
      <w:r w:rsidRPr="006779F6">
        <w:t>AOB</w:t>
      </w:r>
    </w:p>
    <w:p w14:paraId="5B8582FB" w14:textId="0CE0E80E" w:rsidR="58EA0CBF" w:rsidRPr="006779F6" w:rsidRDefault="58EA0CBF" w:rsidP="00B71127">
      <w:pPr>
        <w:pStyle w:val="Heading2"/>
      </w:pPr>
      <w:r w:rsidRPr="006779F6">
        <w:t>Coproduction and the new ‘Making it Real’ Adult Social Care Board</w:t>
      </w:r>
    </w:p>
    <w:p w14:paraId="27F3FE63" w14:textId="237B19F6" w:rsidR="58EA0CBF" w:rsidRPr="006779F6" w:rsidRDefault="58EA0CBF" w:rsidP="001B2299">
      <w:r w:rsidRPr="006779F6">
        <w:t xml:space="preserve">Michelle spoke about her role as a Coproduction and Engagement Lead at the Council and what </w:t>
      </w:r>
      <w:r w:rsidR="006779F6">
        <w:t>c</w:t>
      </w:r>
      <w:r w:rsidRPr="006779F6">
        <w:t>oproduction is. The new board, discussed in the meeting, is described as a "strategic board" focused on adult social care and co-production. It will be a small group, including a commissioner and a</w:t>
      </w:r>
      <w:r w:rsidR="7CDFF4B5" w:rsidRPr="006779F6">
        <w:t xml:space="preserve"> senior</w:t>
      </w:r>
      <w:r w:rsidRPr="006779F6">
        <w:t xml:space="preserve"> leader, and is intended to operate differently from the existing </w:t>
      </w:r>
      <w:r w:rsidR="00222188">
        <w:t>Citizen</w:t>
      </w:r>
      <w:r w:rsidRPr="006779F6">
        <w:t xml:space="preserve"> panel, which is more focused on information sharing and engagement.</w:t>
      </w:r>
    </w:p>
    <w:p w14:paraId="6506063C" w14:textId="095E2B97" w:rsidR="58EA0CBF" w:rsidRDefault="58EA0CBF" w:rsidP="001B2299">
      <w:r w:rsidRPr="00E65256">
        <w:t>There was confusion among members regarding the differences between the new board</w:t>
      </w:r>
      <w:r w:rsidR="55824FFD" w:rsidRPr="00E65256">
        <w:t xml:space="preserve"> and </w:t>
      </w:r>
      <w:r w:rsidRPr="00E65256">
        <w:t xml:space="preserve">the </w:t>
      </w:r>
      <w:r w:rsidR="00B71127" w:rsidRPr="00E65256">
        <w:t xml:space="preserve">Adult Social Care </w:t>
      </w:r>
      <w:r w:rsidR="00222188" w:rsidRPr="00E65256">
        <w:t>Citizen</w:t>
      </w:r>
      <w:r w:rsidRPr="00E65256">
        <w:t xml:space="preserve"> </w:t>
      </w:r>
      <w:r w:rsidR="00B71127" w:rsidRPr="00E65256">
        <w:t>Panel</w:t>
      </w:r>
      <w:r w:rsidR="4D5B234B" w:rsidRPr="00E65256">
        <w:t>,</w:t>
      </w:r>
      <w:r w:rsidRPr="00E65256">
        <w:t xml:space="preserve"> as the website and communications did not clearly distinguish their roles. Members expressed frustration about attending multiple meetings across various groups (Wakefield Council, Healthwatch, etc.) that often discuss similar issues without clear decision-making or outcomes.</w:t>
      </w:r>
      <w:r w:rsidR="00E65256">
        <w:t xml:space="preserve"> </w:t>
      </w:r>
    </w:p>
    <w:p w14:paraId="2DAAF7CF" w14:textId="7B8C8297" w:rsidR="00E65256" w:rsidRPr="006779F6" w:rsidRDefault="00E65256" w:rsidP="001B2299">
      <w:r w:rsidRPr="00FA0CCF">
        <w:t>Michelle addressed the above concerns and explained the differences and how the board would operate. There was still some confusion and Michelle agreed to take these queries away.</w:t>
      </w:r>
      <w:r>
        <w:t xml:space="preserve"> </w:t>
      </w:r>
    </w:p>
    <w:p w14:paraId="3AB92074" w14:textId="75297B06" w:rsidR="58EA0CBF" w:rsidRPr="006779F6" w:rsidRDefault="58EA0CBF" w:rsidP="00B71127">
      <w:pPr>
        <w:pStyle w:val="Heading2"/>
      </w:pPr>
      <w:r w:rsidRPr="006779F6">
        <w:lastRenderedPageBreak/>
        <w:t>Volunteer Session</w:t>
      </w:r>
    </w:p>
    <w:p w14:paraId="164D0456" w14:textId="7DFE0BAD" w:rsidR="58EA0CBF" w:rsidRPr="006779F6" w:rsidRDefault="58EA0CBF" w:rsidP="001B2299">
      <w:r w:rsidRPr="006779F6">
        <w:t>A volunteer day is upcoming, with details to be sent via email to those already signed up as Healthwatch volunteers.</w:t>
      </w:r>
    </w:p>
    <w:p w14:paraId="41A900F0" w14:textId="61E78AF2" w:rsidR="002470E2" w:rsidRPr="006779F6" w:rsidRDefault="5879203F" w:rsidP="00B71127">
      <w:pPr>
        <w:pStyle w:val="Heading1"/>
      </w:pPr>
      <w:r w:rsidRPr="006779F6">
        <w:t>Future Meetings</w:t>
      </w:r>
    </w:p>
    <w:p w14:paraId="00965E00" w14:textId="5050FF15" w:rsidR="3A8252E3" w:rsidRPr="006779F6" w:rsidRDefault="3A8252E3" w:rsidP="001B2299">
      <w:r w:rsidRPr="006779F6">
        <w:t xml:space="preserve">All meetings between 10.15 am and 12 </w:t>
      </w:r>
      <w:r w:rsidR="006779F6" w:rsidRPr="006779F6">
        <w:t xml:space="preserve">noon </w:t>
      </w:r>
      <w:r w:rsidRPr="006779F6">
        <w:t>at West Wakefield Methodist Church</w:t>
      </w:r>
    </w:p>
    <w:p w14:paraId="72D15C64" w14:textId="0CED6E75" w:rsidR="002470E2" w:rsidRPr="006779F6" w:rsidRDefault="120AB6C9" w:rsidP="001B2299">
      <w:r w:rsidRPr="006779F6">
        <w:t>Tuesday 17 June</w:t>
      </w:r>
    </w:p>
    <w:p w14:paraId="5B269F81" w14:textId="0BB33F05" w:rsidR="002470E2" w:rsidRPr="006779F6" w:rsidRDefault="120AB6C9" w:rsidP="001B2299">
      <w:r w:rsidRPr="006779F6">
        <w:t>Tuesday 22 July</w:t>
      </w:r>
    </w:p>
    <w:p w14:paraId="0D06C36E" w14:textId="4378D0DC" w:rsidR="291A6F08" w:rsidRPr="006779F6" w:rsidRDefault="291A6F08" w:rsidP="001B2299">
      <w:r w:rsidRPr="006779F6">
        <w:t>Tuesday 19 August</w:t>
      </w:r>
    </w:p>
    <w:p w14:paraId="5EAB5CD1" w14:textId="550B3554" w:rsidR="291A6F08" w:rsidRPr="006779F6" w:rsidRDefault="291A6F08" w:rsidP="001B2299">
      <w:r w:rsidRPr="006779F6">
        <w:t>Tuesday 16 September</w:t>
      </w:r>
    </w:p>
    <w:p w14:paraId="2BD8FCE4" w14:textId="4F9B309A" w:rsidR="291A6F08" w:rsidRPr="006779F6" w:rsidRDefault="291A6F08" w:rsidP="001B2299">
      <w:r w:rsidRPr="006779F6">
        <w:t>Tuesday 21 October</w:t>
      </w:r>
    </w:p>
    <w:p w14:paraId="7D818F95" w14:textId="31A5C30F" w:rsidR="291A6F08" w:rsidRPr="006779F6" w:rsidRDefault="291A6F08" w:rsidP="001B2299">
      <w:r w:rsidRPr="006779F6">
        <w:t>Tuesday 18 November</w:t>
      </w:r>
    </w:p>
    <w:p w14:paraId="2C078E63" w14:textId="077DEC04" w:rsidR="002470E2" w:rsidRPr="006779F6" w:rsidRDefault="291A6F08" w:rsidP="001B2299">
      <w:r w:rsidRPr="006779F6">
        <w:t>Tuesday 16 December</w:t>
      </w:r>
    </w:p>
    <w:sectPr w:rsidR="002470E2" w:rsidRPr="006779F6" w:rsidSect="00825C9B">
      <w:pgSz w:w="12240" w:h="15840"/>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2DqdQZWi1IEs/" int2:id="GxaD6Qb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AB0"/>
    <w:multiLevelType w:val="hybridMultilevel"/>
    <w:tmpl w:val="1BB2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5D76"/>
    <w:multiLevelType w:val="hybridMultilevel"/>
    <w:tmpl w:val="292CF954"/>
    <w:lvl w:ilvl="0" w:tplc="B18E2482">
      <w:start w:val="1"/>
      <w:numFmt w:val="bullet"/>
      <w:lvlText w:val="·"/>
      <w:lvlJc w:val="left"/>
      <w:pPr>
        <w:ind w:left="720" w:hanging="360"/>
      </w:pPr>
      <w:rPr>
        <w:rFonts w:ascii="Symbol" w:hAnsi="Symbol" w:hint="default"/>
      </w:rPr>
    </w:lvl>
    <w:lvl w:ilvl="1" w:tplc="F7B80736">
      <w:start w:val="1"/>
      <w:numFmt w:val="bullet"/>
      <w:lvlText w:val="o"/>
      <w:lvlJc w:val="left"/>
      <w:pPr>
        <w:ind w:left="1440" w:hanging="360"/>
      </w:pPr>
      <w:rPr>
        <w:rFonts w:ascii="Courier New" w:hAnsi="Courier New" w:hint="default"/>
      </w:rPr>
    </w:lvl>
    <w:lvl w:ilvl="2" w:tplc="07EADBF0">
      <w:start w:val="1"/>
      <w:numFmt w:val="bullet"/>
      <w:lvlText w:val=""/>
      <w:lvlJc w:val="left"/>
      <w:pPr>
        <w:ind w:left="2160" w:hanging="360"/>
      </w:pPr>
      <w:rPr>
        <w:rFonts w:ascii="Wingdings" w:hAnsi="Wingdings" w:hint="default"/>
      </w:rPr>
    </w:lvl>
    <w:lvl w:ilvl="3" w:tplc="01A456AC">
      <w:start w:val="1"/>
      <w:numFmt w:val="bullet"/>
      <w:lvlText w:val=""/>
      <w:lvlJc w:val="left"/>
      <w:pPr>
        <w:ind w:left="2880" w:hanging="360"/>
      </w:pPr>
      <w:rPr>
        <w:rFonts w:ascii="Symbol" w:hAnsi="Symbol" w:hint="default"/>
      </w:rPr>
    </w:lvl>
    <w:lvl w:ilvl="4" w:tplc="7D907214">
      <w:start w:val="1"/>
      <w:numFmt w:val="bullet"/>
      <w:lvlText w:val="o"/>
      <w:lvlJc w:val="left"/>
      <w:pPr>
        <w:ind w:left="3600" w:hanging="360"/>
      </w:pPr>
      <w:rPr>
        <w:rFonts w:ascii="Courier New" w:hAnsi="Courier New" w:hint="default"/>
      </w:rPr>
    </w:lvl>
    <w:lvl w:ilvl="5" w:tplc="0BF0548A">
      <w:start w:val="1"/>
      <w:numFmt w:val="bullet"/>
      <w:lvlText w:val=""/>
      <w:lvlJc w:val="left"/>
      <w:pPr>
        <w:ind w:left="4320" w:hanging="360"/>
      </w:pPr>
      <w:rPr>
        <w:rFonts w:ascii="Wingdings" w:hAnsi="Wingdings" w:hint="default"/>
      </w:rPr>
    </w:lvl>
    <w:lvl w:ilvl="6" w:tplc="AF3AD54C">
      <w:start w:val="1"/>
      <w:numFmt w:val="bullet"/>
      <w:lvlText w:val=""/>
      <w:lvlJc w:val="left"/>
      <w:pPr>
        <w:ind w:left="5040" w:hanging="360"/>
      </w:pPr>
      <w:rPr>
        <w:rFonts w:ascii="Symbol" w:hAnsi="Symbol" w:hint="default"/>
      </w:rPr>
    </w:lvl>
    <w:lvl w:ilvl="7" w:tplc="730887FA">
      <w:start w:val="1"/>
      <w:numFmt w:val="bullet"/>
      <w:lvlText w:val="o"/>
      <w:lvlJc w:val="left"/>
      <w:pPr>
        <w:ind w:left="5760" w:hanging="360"/>
      </w:pPr>
      <w:rPr>
        <w:rFonts w:ascii="Courier New" w:hAnsi="Courier New" w:hint="default"/>
      </w:rPr>
    </w:lvl>
    <w:lvl w:ilvl="8" w:tplc="278C7A3A">
      <w:start w:val="1"/>
      <w:numFmt w:val="bullet"/>
      <w:lvlText w:val=""/>
      <w:lvlJc w:val="left"/>
      <w:pPr>
        <w:ind w:left="6480" w:hanging="360"/>
      </w:pPr>
      <w:rPr>
        <w:rFonts w:ascii="Wingdings" w:hAnsi="Wingdings" w:hint="default"/>
      </w:rPr>
    </w:lvl>
  </w:abstractNum>
  <w:abstractNum w:abstractNumId="2" w15:restartNumberingAfterBreak="0">
    <w:nsid w:val="1083290A"/>
    <w:multiLevelType w:val="hybridMultilevel"/>
    <w:tmpl w:val="5D9ED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C1545"/>
    <w:multiLevelType w:val="hybridMultilevel"/>
    <w:tmpl w:val="EA3CBD14"/>
    <w:lvl w:ilvl="0" w:tplc="2A881C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362EC"/>
    <w:multiLevelType w:val="hybridMultilevel"/>
    <w:tmpl w:val="D3C021EA"/>
    <w:lvl w:ilvl="0" w:tplc="926CC6A8">
      <w:start w:val="1"/>
      <w:numFmt w:val="decimal"/>
      <w:lvlText w:val="%1."/>
      <w:lvlJc w:val="left"/>
      <w:pPr>
        <w:ind w:left="720" w:hanging="360"/>
      </w:pPr>
    </w:lvl>
    <w:lvl w:ilvl="1" w:tplc="B2AAD426">
      <w:start w:val="1"/>
      <w:numFmt w:val="lowerLetter"/>
      <w:lvlText w:val="%2."/>
      <w:lvlJc w:val="left"/>
      <w:pPr>
        <w:ind w:left="1440" w:hanging="360"/>
      </w:pPr>
    </w:lvl>
    <w:lvl w:ilvl="2" w:tplc="4E964126">
      <w:start w:val="1"/>
      <w:numFmt w:val="lowerRoman"/>
      <w:lvlText w:val="%3."/>
      <w:lvlJc w:val="right"/>
      <w:pPr>
        <w:ind w:left="2160" w:hanging="180"/>
      </w:pPr>
    </w:lvl>
    <w:lvl w:ilvl="3" w:tplc="BE58C148">
      <w:start w:val="1"/>
      <w:numFmt w:val="decimal"/>
      <w:lvlText w:val="%4."/>
      <w:lvlJc w:val="left"/>
      <w:pPr>
        <w:ind w:left="2880" w:hanging="360"/>
      </w:pPr>
    </w:lvl>
    <w:lvl w:ilvl="4" w:tplc="8AD69740">
      <w:start w:val="1"/>
      <w:numFmt w:val="lowerLetter"/>
      <w:lvlText w:val="%5."/>
      <w:lvlJc w:val="left"/>
      <w:pPr>
        <w:ind w:left="3600" w:hanging="360"/>
      </w:pPr>
    </w:lvl>
    <w:lvl w:ilvl="5" w:tplc="E444A69A">
      <w:start w:val="1"/>
      <w:numFmt w:val="lowerRoman"/>
      <w:lvlText w:val="%6."/>
      <w:lvlJc w:val="right"/>
      <w:pPr>
        <w:ind w:left="4320" w:hanging="180"/>
      </w:pPr>
    </w:lvl>
    <w:lvl w:ilvl="6" w:tplc="FA38DF34">
      <w:start w:val="1"/>
      <w:numFmt w:val="decimal"/>
      <w:lvlText w:val="%7."/>
      <w:lvlJc w:val="left"/>
      <w:pPr>
        <w:ind w:left="5040" w:hanging="360"/>
      </w:pPr>
    </w:lvl>
    <w:lvl w:ilvl="7" w:tplc="846C8F5A">
      <w:start w:val="1"/>
      <w:numFmt w:val="lowerLetter"/>
      <w:lvlText w:val="%8."/>
      <w:lvlJc w:val="left"/>
      <w:pPr>
        <w:ind w:left="5760" w:hanging="360"/>
      </w:pPr>
    </w:lvl>
    <w:lvl w:ilvl="8" w:tplc="E02C8F5C">
      <w:start w:val="1"/>
      <w:numFmt w:val="lowerRoman"/>
      <w:lvlText w:val="%9."/>
      <w:lvlJc w:val="right"/>
      <w:pPr>
        <w:ind w:left="6480" w:hanging="180"/>
      </w:pPr>
    </w:lvl>
  </w:abstractNum>
  <w:abstractNum w:abstractNumId="5" w15:restartNumberingAfterBreak="0">
    <w:nsid w:val="2EC3FA40"/>
    <w:multiLevelType w:val="hybridMultilevel"/>
    <w:tmpl w:val="38883620"/>
    <w:lvl w:ilvl="0" w:tplc="F66C4ACE">
      <w:start w:val="1"/>
      <w:numFmt w:val="bullet"/>
      <w:lvlText w:val="·"/>
      <w:lvlJc w:val="left"/>
      <w:pPr>
        <w:ind w:left="720" w:hanging="360"/>
      </w:pPr>
      <w:rPr>
        <w:rFonts w:ascii="Symbol" w:hAnsi="Symbol" w:hint="default"/>
      </w:rPr>
    </w:lvl>
    <w:lvl w:ilvl="1" w:tplc="2C483810">
      <w:start w:val="1"/>
      <w:numFmt w:val="bullet"/>
      <w:lvlText w:val="o"/>
      <w:lvlJc w:val="left"/>
      <w:pPr>
        <w:ind w:left="1440" w:hanging="360"/>
      </w:pPr>
      <w:rPr>
        <w:rFonts w:ascii="Courier New" w:hAnsi="Courier New" w:hint="default"/>
      </w:rPr>
    </w:lvl>
    <w:lvl w:ilvl="2" w:tplc="4DC85F26">
      <w:start w:val="1"/>
      <w:numFmt w:val="bullet"/>
      <w:lvlText w:val=""/>
      <w:lvlJc w:val="left"/>
      <w:pPr>
        <w:ind w:left="2160" w:hanging="360"/>
      </w:pPr>
      <w:rPr>
        <w:rFonts w:ascii="Wingdings" w:hAnsi="Wingdings" w:hint="default"/>
      </w:rPr>
    </w:lvl>
    <w:lvl w:ilvl="3" w:tplc="B70E1474">
      <w:start w:val="1"/>
      <w:numFmt w:val="bullet"/>
      <w:lvlText w:val=""/>
      <w:lvlJc w:val="left"/>
      <w:pPr>
        <w:ind w:left="2880" w:hanging="360"/>
      </w:pPr>
      <w:rPr>
        <w:rFonts w:ascii="Symbol" w:hAnsi="Symbol" w:hint="default"/>
      </w:rPr>
    </w:lvl>
    <w:lvl w:ilvl="4" w:tplc="E8F6B2F0">
      <w:start w:val="1"/>
      <w:numFmt w:val="bullet"/>
      <w:lvlText w:val="o"/>
      <w:lvlJc w:val="left"/>
      <w:pPr>
        <w:ind w:left="3600" w:hanging="360"/>
      </w:pPr>
      <w:rPr>
        <w:rFonts w:ascii="Courier New" w:hAnsi="Courier New" w:hint="default"/>
      </w:rPr>
    </w:lvl>
    <w:lvl w:ilvl="5" w:tplc="22126DC0">
      <w:start w:val="1"/>
      <w:numFmt w:val="bullet"/>
      <w:lvlText w:val=""/>
      <w:lvlJc w:val="left"/>
      <w:pPr>
        <w:ind w:left="4320" w:hanging="360"/>
      </w:pPr>
      <w:rPr>
        <w:rFonts w:ascii="Wingdings" w:hAnsi="Wingdings" w:hint="default"/>
      </w:rPr>
    </w:lvl>
    <w:lvl w:ilvl="6" w:tplc="0178C866">
      <w:start w:val="1"/>
      <w:numFmt w:val="bullet"/>
      <w:lvlText w:val=""/>
      <w:lvlJc w:val="left"/>
      <w:pPr>
        <w:ind w:left="5040" w:hanging="360"/>
      </w:pPr>
      <w:rPr>
        <w:rFonts w:ascii="Symbol" w:hAnsi="Symbol" w:hint="default"/>
      </w:rPr>
    </w:lvl>
    <w:lvl w:ilvl="7" w:tplc="9E34BC04">
      <w:start w:val="1"/>
      <w:numFmt w:val="bullet"/>
      <w:lvlText w:val="o"/>
      <w:lvlJc w:val="left"/>
      <w:pPr>
        <w:ind w:left="5760" w:hanging="360"/>
      </w:pPr>
      <w:rPr>
        <w:rFonts w:ascii="Courier New" w:hAnsi="Courier New" w:hint="default"/>
      </w:rPr>
    </w:lvl>
    <w:lvl w:ilvl="8" w:tplc="90CC6280">
      <w:start w:val="1"/>
      <w:numFmt w:val="bullet"/>
      <w:lvlText w:val=""/>
      <w:lvlJc w:val="left"/>
      <w:pPr>
        <w:ind w:left="6480" w:hanging="360"/>
      </w:pPr>
      <w:rPr>
        <w:rFonts w:ascii="Wingdings" w:hAnsi="Wingdings" w:hint="default"/>
      </w:rPr>
    </w:lvl>
  </w:abstractNum>
  <w:abstractNum w:abstractNumId="6" w15:restartNumberingAfterBreak="0">
    <w:nsid w:val="316FC56E"/>
    <w:multiLevelType w:val="hybridMultilevel"/>
    <w:tmpl w:val="FD0EC588"/>
    <w:lvl w:ilvl="0" w:tplc="756C1A2A">
      <w:start w:val="1"/>
      <w:numFmt w:val="bullet"/>
      <w:lvlText w:val=""/>
      <w:lvlJc w:val="left"/>
      <w:pPr>
        <w:ind w:left="720" w:hanging="360"/>
      </w:pPr>
      <w:rPr>
        <w:rFonts w:ascii="Symbol" w:hAnsi="Symbol" w:hint="default"/>
      </w:rPr>
    </w:lvl>
    <w:lvl w:ilvl="1" w:tplc="41D64266">
      <w:start w:val="1"/>
      <w:numFmt w:val="bullet"/>
      <w:lvlText w:val="o"/>
      <w:lvlJc w:val="left"/>
      <w:pPr>
        <w:ind w:left="1440" w:hanging="360"/>
      </w:pPr>
      <w:rPr>
        <w:rFonts w:ascii="Courier New" w:hAnsi="Courier New" w:hint="default"/>
      </w:rPr>
    </w:lvl>
    <w:lvl w:ilvl="2" w:tplc="A9E41A22">
      <w:start w:val="1"/>
      <w:numFmt w:val="bullet"/>
      <w:lvlText w:val=""/>
      <w:lvlJc w:val="left"/>
      <w:pPr>
        <w:ind w:left="2160" w:hanging="360"/>
      </w:pPr>
      <w:rPr>
        <w:rFonts w:ascii="Wingdings" w:hAnsi="Wingdings" w:hint="default"/>
      </w:rPr>
    </w:lvl>
    <w:lvl w:ilvl="3" w:tplc="E3BAE62E">
      <w:start w:val="1"/>
      <w:numFmt w:val="bullet"/>
      <w:lvlText w:val=""/>
      <w:lvlJc w:val="left"/>
      <w:pPr>
        <w:ind w:left="2880" w:hanging="360"/>
      </w:pPr>
      <w:rPr>
        <w:rFonts w:ascii="Symbol" w:hAnsi="Symbol" w:hint="default"/>
      </w:rPr>
    </w:lvl>
    <w:lvl w:ilvl="4" w:tplc="F406122E">
      <w:start w:val="1"/>
      <w:numFmt w:val="bullet"/>
      <w:lvlText w:val="o"/>
      <w:lvlJc w:val="left"/>
      <w:pPr>
        <w:ind w:left="3600" w:hanging="360"/>
      </w:pPr>
      <w:rPr>
        <w:rFonts w:ascii="Courier New" w:hAnsi="Courier New" w:hint="default"/>
      </w:rPr>
    </w:lvl>
    <w:lvl w:ilvl="5" w:tplc="D3E6C380">
      <w:start w:val="1"/>
      <w:numFmt w:val="bullet"/>
      <w:lvlText w:val=""/>
      <w:lvlJc w:val="left"/>
      <w:pPr>
        <w:ind w:left="4320" w:hanging="360"/>
      </w:pPr>
      <w:rPr>
        <w:rFonts w:ascii="Wingdings" w:hAnsi="Wingdings" w:hint="default"/>
      </w:rPr>
    </w:lvl>
    <w:lvl w:ilvl="6" w:tplc="B22A8384">
      <w:start w:val="1"/>
      <w:numFmt w:val="bullet"/>
      <w:lvlText w:val=""/>
      <w:lvlJc w:val="left"/>
      <w:pPr>
        <w:ind w:left="5040" w:hanging="360"/>
      </w:pPr>
      <w:rPr>
        <w:rFonts w:ascii="Symbol" w:hAnsi="Symbol" w:hint="default"/>
      </w:rPr>
    </w:lvl>
    <w:lvl w:ilvl="7" w:tplc="C8D08B7C">
      <w:start w:val="1"/>
      <w:numFmt w:val="bullet"/>
      <w:lvlText w:val="o"/>
      <w:lvlJc w:val="left"/>
      <w:pPr>
        <w:ind w:left="5760" w:hanging="360"/>
      </w:pPr>
      <w:rPr>
        <w:rFonts w:ascii="Courier New" w:hAnsi="Courier New" w:hint="default"/>
      </w:rPr>
    </w:lvl>
    <w:lvl w:ilvl="8" w:tplc="BB2E6FEA">
      <w:start w:val="1"/>
      <w:numFmt w:val="bullet"/>
      <w:lvlText w:val=""/>
      <w:lvlJc w:val="left"/>
      <w:pPr>
        <w:ind w:left="6480" w:hanging="360"/>
      </w:pPr>
      <w:rPr>
        <w:rFonts w:ascii="Wingdings" w:hAnsi="Wingdings" w:hint="default"/>
      </w:rPr>
    </w:lvl>
  </w:abstractNum>
  <w:abstractNum w:abstractNumId="7" w15:restartNumberingAfterBreak="0">
    <w:nsid w:val="3DA694FE"/>
    <w:multiLevelType w:val="hybridMultilevel"/>
    <w:tmpl w:val="CE9AA6B8"/>
    <w:lvl w:ilvl="0" w:tplc="4EA2F1DA">
      <w:start w:val="1"/>
      <w:numFmt w:val="bullet"/>
      <w:lvlText w:val="·"/>
      <w:lvlJc w:val="left"/>
      <w:pPr>
        <w:ind w:left="720" w:hanging="360"/>
      </w:pPr>
      <w:rPr>
        <w:rFonts w:ascii="Symbol" w:hAnsi="Symbol" w:hint="default"/>
      </w:rPr>
    </w:lvl>
    <w:lvl w:ilvl="1" w:tplc="D98C707E">
      <w:start w:val="1"/>
      <w:numFmt w:val="bullet"/>
      <w:lvlText w:val="o"/>
      <w:lvlJc w:val="left"/>
      <w:pPr>
        <w:ind w:left="1440" w:hanging="360"/>
      </w:pPr>
      <w:rPr>
        <w:rFonts w:ascii="Courier New" w:hAnsi="Courier New" w:hint="default"/>
      </w:rPr>
    </w:lvl>
    <w:lvl w:ilvl="2" w:tplc="0B40ECFA">
      <w:start w:val="1"/>
      <w:numFmt w:val="bullet"/>
      <w:lvlText w:val=""/>
      <w:lvlJc w:val="left"/>
      <w:pPr>
        <w:ind w:left="2160" w:hanging="360"/>
      </w:pPr>
      <w:rPr>
        <w:rFonts w:ascii="Wingdings" w:hAnsi="Wingdings" w:hint="default"/>
      </w:rPr>
    </w:lvl>
    <w:lvl w:ilvl="3" w:tplc="D3F4E676">
      <w:start w:val="1"/>
      <w:numFmt w:val="bullet"/>
      <w:lvlText w:val=""/>
      <w:lvlJc w:val="left"/>
      <w:pPr>
        <w:ind w:left="2880" w:hanging="360"/>
      </w:pPr>
      <w:rPr>
        <w:rFonts w:ascii="Symbol" w:hAnsi="Symbol" w:hint="default"/>
      </w:rPr>
    </w:lvl>
    <w:lvl w:ilvl="4" w:tplc="C0924D16">
      <w:start w:val="1"/>
      <w:numFmt w:val="bullet"/>
      <w:lvlText w:val="o"/>
      <w:lvlJc w:val="left"/>
      <w:pPr>
        <w:ind w:left="3600" w:hanging="360"/>
      </w:pPr>
      <w:rPr>
        <w:rFonts w:ascii="Courier New" w:hAnsi="Courier New" w:hint="default"/>
      </w:rPr>
    </w:lvl>
    <w:lvl w:ilvl="5" w:tplc="C994B544">
      <w:start w:val="1"/>
      <w:numFmt w:val="bullet"/>
      <w:lvlText w:val=""/>
      <w:lvlJc w:val="left"/>
      <w:pPr>
        <w:ind w:left="4320" w:hanging="360"/>
      </w:pPr>
      <w:rPr>
        <w:rFonts w:ascii="Wingdings" w:hAnsi="Wingdings" w:hint="default"/>
      </w:rPr>
    </w:lvl>
    <w:lvl w:ilvl="6" w:tplc="A7EEFC82">
      <w:start w:val="1"/>
      <w:numFmt w:val="bullet"/>
      <w:lvlText w:val=""/>
      <w:lvlJc w:val="left"/>
      <w:pPr>
        <w:ind w:left="5040" w:hanging="360"/>
      </w:pPr>
      <w:rPr>
        <w:rFonts w:ascii="Symbol" w:hAnsi="Symbol" w:hint="default"/>
      </w:rPr>
    </w:lvl>
    <w:lvl w:ilvl="7" w:tplc="B9E636C2">
      <w:start w:val="1"/>
      <w:numFmt w:val="bullet"/>
      <w:lvlText w:val="o"/>
      <w:lvlJc w:val="left"/>
      <w:pPr>
        <w:ind w:left="5760" w:hanging="360"/>
      </w:pPr>
      <w:rPr>
        <w:rFonts w:ascii="Courier New" w:hAnsi="Courier New" w:hint="default"/>
      </w:rPr>
    </w:lvl>
    <w:lvl w:ilvl="8" w:tplc="0186B498">
      <w:start w:val="1"/>
      <w:numFmt w:val="bullet"/>
      <w:lvlText w:val=""/>
      <w:lvlJc w:val="left"/>
      <w:pPr>
        <w:ind w:left="6480" w:hanging="360"/>
      </w:pPr>
      <w:rPr>
        <w:rFonts w:ascii="Wingdings" w:hAnsi="Wingdings" w:hint="default"/>
      </w:rPr>
    </w:lvl>
  </w:abstractNum>
  <w:abstractNum w:abstractNumId="8" w15:restartNumberingAfterBreak="0">
    <w:nsid w:val="47193F6D"/>
    <w:multiLevelType w:val="hybridMultilevel"/>
    <w:tmpl w:val="F2D8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D5C73"/>
    <w:multiLevelType w:val="hybridMultilevel"/>
    <w:tmpl w:val="E2186C6C"/>
    <w:lvl w:ilvl="0" w:tplc="F7DEBDF2">
      <w:start w:val="1"/>
      <w:numFmt w:val="decimal"/>
      <w:lvlText w:val="%1."/>
      <w:lvlJc w:val="left"/>
      <w:pPr>
        <w:ind w:left="720" w:hanging="360"/>
      </w:pPr>
    </w:lvl>
    <w:lvl w:ilvl="1" w:tplc="90524334">
      <w:start w:val="1"/>
      <w:numFmt w:val="lowerLetter"/>
      <w:lvlText w:val="%2."/>
      <w:lvlJc w:val="left"/>
      <w:pPr>
        <w:ind w:left="1440" w:hanging="360"/>
      </w:pPr>
    </w:lvl>
    <w:lvl w:ilvl="2" w:tplc="ADC85D74">
      <w:start w:val="1"/>
      <w:numFmt w:val="lowerRoman"/>
      <w:lvlText w:val="%3."/>
      <w:lvlJc w:val="right"/>
      <w:pPr>
        <w:ind w:left="2160" w:hanging="180"/>
      </w:pPr>
    </w:lvl>
    <w:lvl w:ilvl="3" w:tplc="9D1EF390">
      <w:start w:val="1"/>
      <w:numFmt w:val="decimal"/>
      <w:lvlText w:val="%4."/>
      <w:lvlJc w:val="left"/>
      <w:pPr>
        <w:ind w:left="2880" w:hanging="360"/>
      </w:pPr>
    </w:lvl>
    <w:lvl w:ilvl="4" w:tplc="7B423700">
      <w:start w:val="1"/>
      <w:numFmt w:val="lowerLetter"/>
      <w:lvlText w:val="%5."/>
      <w:lvlJc w:val="left"/>
      <w:pPr>
        <w:ind w:left="3600" w:hanging="360"/>
      </w:pPr>
    </w:lvl>
    <w:lvl w:ilvl="5" w:tplc="85EE8DA8">
      <w:start w:val="1"/>
      <w:numFmt w:val="lowerRoman"/>
      <w:lvlText w:val="%6."/>
      <w:lvlJc w:val="right"/>
      <w:pPr>
        <w:ind w:left="4320" w:hanging="180"/>
      </w:pPr>
    </w:lvl>
    <w:lvl w:ilvl="6" w:tplc="C70249C2">
      <w:start w:val="1"/>
      <w:numFmt w:val="decimal"/>
      <w:lvlText w:val="%7."/>
      <w:lvlJc w:val="left"/>
      <w:pPr>
        <w:ind w:left="5040" w:hanging="360"/>
      </w:pPr>
    </w:lvl>
    <w:lvl w:ilvl="7" w:tplc="28B05F36">
      <w:start w:val="1"/>
      <w:numFmt w:val="lowerLetter"/>
      <w:lvlText w:val="%8."/>
      <w:lvlJc w:val="left"/>
      <w:pPr>
        <w:ind w:left="5760" w:hanging="360"/>
      </w:pPr>
    </w:lvl>
    <w:lvl w:ilvl="8" w:tplc="1AB4B07E">
      <w:start w:val="1"/>
      <w:numFmt w:val="lowerRoman"/>
      <w:lvlText w:val="%9."/>
      <w:lvlJc w:val="right"/>
      <w:pPr>
        <w:ind w:left="6480" w:hanging="180"/>
      </w:pPr>
    </w:lvl>
  </w:abstractNum>
  <w:abstractNum w:abstractNumId="10" w15:restartNumberingAfterBreak="0">
    <w:nsid w:val="4B6B4C4D"/>
    <w:multiLevelType w:val="hybridMultilevel"/>
    <w:tmpl w:val="DC868080"/>
    <w:lvl w:ilvl="0" w:tplc="45E6E972">
      <w:start w:val="1"/>
      <w:numFmt w:val="bullet"/>
      <w:lvlText w:val=""/>
      <w:lvlJc w:val="left"/>
      <w:pPr>
        <w:ind w:left="720" w:hanging="360"/>
      </w:pPr>
      <w:rPr>
        <w:rFonts w:ascii="Symbol" w:hAnsi="Symbol" w:hint="default"/>
      </w:rPr>
    </w:lvl>
    <w:lvl w:ilvl="1" w:tplc="6B9CAAE4">
      <w:start w:val="1"/>
      <w:numFmt w:val="bullet"/>
      <w:lvlText w:val="o"/>
      <w:lvlJc w:val="left"/>
      <w:pPr>
        <w:ind w:left="1440" w:hanging="360"/>
      </w:pPr>
      <w:rPr>
        <w:rFonts w:ascii="Courier New" w:hAnsi="Courier New" w:hint="default"/>
      </w:rPr>
    </w:lvl>
    <w:lvl w:ilvl="2" w:tplc="66E6F862">
      <w:start w:val="1"/>
      <w:numFmt w:val="bullet"/>
      <w:lvlText w:val=""/>
      <w:lvlJc w:val="left"/>
      <w:pPr>
        <w:ind w:left="2160" w:hanging="360"/>
      </w:pPr>
      <w:rPr>
        <w:rFonts w:ascii="Wingdings" w:hAnsi="Wingdings" w:hint="default"/>
      </w:rPr>
    </w:lvl>
    <w:lvl w:ilvl="3" w:tplc="6DE46770">
      <w:start w:val="1"/>
      <w:numFmt w:val="bullet"/>
      <w:lvlText w:val=""/>
      <w:lvlJc w:val="left"/>
      <w:pPr>
        <w:ind w:left="2880" w:hanging="360"/>
      </w:pPr>
      <w:rPr>
        <w:rFonts w:ascii="Symbol" w:hAnsi="Symbol" w:hint="default"/>
      </w:rPr>
    </w:lvl>
    <w:lvl w:ilvl="4" w:tplc="B5228D62">
      <w:start w:val="1"/>
      <w:numFmt w:val="bullet"/>
      <w:lvlText w:val="o"/>
      <w:lvlJc w:val="left"/>
      <w:pPr>
        <w:ind w:left="3600" w:hanging="360"/>
      </w:pPr>
      <w:rPr>
        <w:rFonts w:ascii="Courier New" w:hAnsi="Courier New" w:hint="default"/>
      </w:rPr>
    </w:lvl>
    <w:lvl w:ilvl="5" w:tplc="64381350">
      <w:start w:val="1"/>
      <w:numFmt w:val="bullet"/>
      <w:lvlText w:val=""/>
      <w:lvlJc w:val="left"/>
      <w:pPr>
        <w:ind w:left="4320" w:hanging="360"/>
      </w:pPr>
      <w:rPr>
        <w:rFonts w:ascii="Wingdings" w:hAnsi="Wingdings" w:hint="default"/>
      </w:rPr>
    </w:lvl>
    <w:lvl w:ilvl="6" w:tplc="2D824078">
      <w:start w:val="1"/>
      <w:numFmt w:val="bullet"/>
      <w:lvlText w:val=""/>
      <w:lvlJc w:val="left"/>
      <w:pPr>
        <w:ind w:left="5040" w:hanging="360"/>
      </w:pPr>
      <w:rPr>
        <w:rFonts w:ascii="Symbol" w:hAnsi="Symbol" w:hint="default"/>
      </w:rPr>
    </w:lvl>
    <w:lvl w:ilvl="7" w:tplc="BAFE2A30">
      <w:start w:val="1"/>
      <w:numFmt w:val="bullet"/>
      <w:lvlText w:val="o"/>
      <w:lvlJc w:val="left"/>
      <w:pPr>
        <w:ind w:left="5760" w:hanging="360"/>
      </w:pPr>
      <w:rPr>
        <w:rFonts w:ascii="Courier New" w:hAnsi="Courier New" w:hint="default"/>
      </w:rPr>
    </w:lvl>
    <w:lvl w:ilvl="8" w:tplc="C51A15A2">
      <w:start w:val="1"/>
      <w:numFmt w:val="bullet"/>
      <w:lvlText w:val=""/>
      <w:lvlJc w:val="left"/>
      <w:pPr>
        <w:ind w:left="6480" w:hanging="360"/>
      </w:pPr>
      <w:rPr>
        <w:rFonts w:ascii="Wingdings" w:hAnsi="Wingdings" w:hint="default"/>
      </w:rPr>
    </w:lvl>
  </w:abstractNum>
  <w:abstractNum w:abstractNumId="11" w15:restartNumberingAfterBreak="0">
    <w:nsid w:val="52B5293E"/>
    <w:multiLevelType w:val="hybridMultilevel"/>
    <w:tmpl w:val="CAAA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3CC16"/>
    <w:multiLevelType w:val="hybridMultilevel"/>
    <w:tmpl w:val="5F6E84A8"/>
    <w:lvl w:ilvl="0" w:tplc="AC4439AE">
      <w:start w:val="1"/>
      <w:numFmt w:val="bullet"/>
      <w:lvlText w:val=""/>
      <w:lvlJc w:val="left"/>
      <w:pPr>
        <w:ind w:left="720" w:hanging="360"/>
      </w:pPr>
      <w:rPr>
        <w:rFonts w:ascii="Symbol" w:hAnsi="Symbol" w:hint="default"/>
      </w:rPr>
    </w:lvl>
    <w:lvl w:ilvl="1" w:tplc="23B89924">
      <w:start w:val="1"/>
      <w:numFmt w:val="bullet"/>
      <w:lvlText w:val="o"/>
      <w:lvlJc w:val="left"/>
      <w:pPr>
        <w:ind w:left="1440" w:hanging="360"/>
      </w:pPr>
      <w:rPr>
        <w:rFonts w:ascii="Courier New" w:hAnsi="Courier New" w:hint="default"/>
      </w:rPr>
    </w:lvl>
    <w:lvl w:ilvl="2" w:tplc="6836808A">
      <w:start w:val="1"/>
      <w:numFmt w:val="bullet"/>
      <w:lvlText w:val=""/>
      <w:lvlJc w:val="left"/>
      <w:pPr>
        <w:ind w:left="2160" w:hanging="360"/>
      </w:pPr>
      <w:rPr>
        <w:rFonts w:ascii="Wingdings" w:hAnsi="Wingdings" w:hint="default"/>
      </w:rPr>
    </w:lvl>
    <w:lvl w:ilvl="3" w:tplc="A71662CA">
      <w:start w:val="1"/>
      <w:numFmt w:val="bullet"/>
      <w:lvlText w:val=""/>
      <w:lvlJc w:val="left"/>
      <w:pPr>
        <w:ind w:left="2880" w:hanging="360"/>
      </w:pPr>
      <w:rPr>
        <w:rFonts w:ascii="Symbol" w:hAnsi="Symbol" w:hint="default"/>
      </w:rPr>
    </w:lvl>
    <w:lvl w:ilvl="4" w:tplc="7A34C2B4">
      <w:start w:val="1"/>
      <w:numFmt w:val="bullet"/>
      <w:lvlText w:val="o"/>
      <w:lvlJc w:val="left"/>
      <w:pPr>
        <w:ind w:left="3600" w:hanging="360"/>
      </w:pPr>
      <w:rPr>
        <w:rFonts w:ascii="Courier New" w:hAnsi="Courier New" w:hint="default"/>
      </w:rPr>
    </w:lvl>
    <w:lvl w:ilvl="5" w:tplc="21CCED70">
      <w:start w:val="1"/>
      <w:numFmt w:val="bullet"/>
      <w:lvlText w:val=""/>
      <w:lvlJc w:val="left"/>
      <w:pPr>
        <w:ind w:left="4320" w:hanging="360"/>
      </w:pPr>
      <w:rPr>
        <w:rFonts w:ascii="Wingdings" w:hAnsi="Wingdings" w:hint="default"/>
      </w:rPr>
    </w:lvl>
    <w:lvl w:ilvl="6" w:tplc="A62A4CCC">
      <w:start w:val="1"/>
      <w:numFmt w:val="bullet"/>
      <w:lvlText w:val=""/>
      <w:lvlJc w:val="left"/>
      <w:pPr>
        <w:ind w:left="5040" w:hanging="360"/>
      </w:pPr>
      <w:rPr>
        <w:rFonts w:ascii="Symbol" w:hAnsi="Symbol" w:hint="default"/>
      </w:rPr>
    </w:lvl>
    <w:lvl w:ilvl="7" w:tplc="9DF407FC">
      <w:start w:val="1"/>
      <w:numFmt w:val="bullet"/>
      <w:lvlText w:val="o"/>
      <w:lvlJc w:val="left"/>
      <w:pPr>
        <w:ind w:left="5760" w:hanging="360"/>
      </w:pPr>
      <w:rPr>
        <w:rFonts w:ascii="Courier New" w:hAnsi="Courier New" w:hint="default"/>
      </w:rPr>
    </w:lvl>
    <w:lvl w:ilvl="8" w:tplc="8F7CF236">
      <w:start w:val="1"/>
      <w:numFmt w:val="bullet"/>
      <w:lvlText w:val=""/>
      <w:lvlJc w:val="left"/>
      <w:pPr>
        <w:ind w:left="6480" w:hanging="360"/>
      </w:pPr>
      <w:rPr>
        <w:rFonts w:ascii="Wingdings" w:hAnsi="Wingdings" w:hint="default"/>
      </w:rPr>
    </w:lvl>
  </w:abstractNum>
  <w:abstractNum w:abstractNumId="13" w15:restartNumberingAfterBreak="0">
    <w:nsid w:val="554A4AE2"/>
    <w:multiLevelType w:val="hybridMultilevel"/>
    <w:tmpl w:val="2832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671782"/>
    <w:multiLevelType w:val="hybridMultilevel"/>
    <w:tmpl w:val="65D4EC6C"/>
    <w:lvl w:ilvl="0" w:tplc="7F0C65B2">
      <w:start w:val="1"/>
      <w:numFmt w:val="bullet"/>
      <w:lvlText w:val=""/>
      <w:lvlJc w:val="left"/>
      <w:pPr>
        <w:ind w:left="720" w:hanging="360"/>
      </w:pPr>
      <w:rPr>
        <w:rFonts w:ascii="Symbol" w:hAnsi="Symbol" w:hint="default"/>
      </w:rPr>
    </w:lvl>
    <w:lvl w:ilvl="1" w:tplc="B88EAE0A">
      <w:start w:val="1"/>
      <w:numFmt w:val="bullet"/>
      <w:lvlText w:val="o"/>
      <w:lvlJc w:val="left"/>
      <w:pPr>
        <w:ind w:left="1440" w:hanging="360"/>
      </w:pPr>
      <w:rPr>
        <w:rFonts w:ascii="Courier New" w:hAnsi="Courier New" w:hint="default"/>
      </w:rPr>
    </w:lvl>
    <w:lvl w:ilvl="2" w:tplc="3B64DE06">
      <w:start w:val="1"/>
      <w:numFmt w:val="bullet"/>
      <w:lvlText w:val=""/>
      <w:lvlJc w:val="left"/>
      <w:pPr>
        <w:ind w:left="2160" w:hanging="360"/>
      </w:pPr>
      <w:rPr>
        <w:rFonts w:ascii="Wingdings" w:hAnsi="Wingdings" w:hint="default"/>
      </w:rPr>
    </w:lvl>
    <w:lvl w:ilvl="3" w:tplc="0586314C">
      <w:start w:val="1"/>
      <w:numFmt w:val="bullet"/>
      <w:lvlText w:val=""/>
      <w:lvlJc w:val="left"/>
      <w:pPr>
        <w:ind w:left="2880" w:hanging="360"/>
      </w:pPr>
      <w:rPr>
        <w:rFonts w:ascii="Symbol" w:hAnsi="Symbol" w:hint="default"/>
      </w:rPr>
    </w:lvl>
    <w:lvl w:ilvl="4" w:tplc="BC127220">
      <w:start w:val="1"/>
      <w:numFmt w:val="bullet"/>
      <w:lvlText w:val="o"/>
      <w:lvlJc w:val="left"/>
      <w:pPr>
        <w:ind w:left="3600" w:hanging="360"/>
      </w:pPr>
      <w:rPr>
        <w:rFonts w:ascii="Courier New" w:hAnsi="Courier New" w:hint="default"/>
      </w:rPr>
    </w:lvl>
    <w:lvl w:ilvl="5" w:tplc="C94CDC10">
      <w:start w:val="1"/>
      <w:numFmt w:val="bullet"/>
      <w:lvlText w:val=""/>
      <w:lvlJc w:val="left"/>
      <w:pPr>
        <w:ind w:left="4320" w:hanging="360"/>
      </w:pPr>
      <w:rPr>
        <w:rFonts w:ascii="Wingdings" w:hAnsi="Wingdings" w:hint="default"/>
      </w:rPr>
    </w:lvl>
    <w:lvl w:ilvl="6" w:tplc="D39CA106">
      <w:start w:val="1"/>
      <w:numFmt w:val="bullet"/>
      <w:lvlText w:val=""/>
      <w:lvlJc w:val="left"/>
      <w:pPr>
        <w:ind w:left="5040" w:hanging="360"/>
      </w:pPr>
      <w:rPr>
        <w:rFonts w:ascii="Symbol" w:hAnsi="Symbol" w:hint="default"/>
      </w:rPr>
    </w:lvl>
    <w:lvl w:ilvl="7" w:tplc="E3106BCA">
      <w:start w:val="1"/>
      <w:numFmt w:val="bullet"/>
      <w:lvlText w:val="o"/>
      <w:lvlJc w:val="left"/>
      <w:pPr>
        <w:ind w:left="5760" w:hanging="360"/>
      </w:pPr>
      <w:rPr>
        <w:rFonts w:ascii="Courier New" w:hAnsi="Courier New" w:hint="default"/>
      </w:rPr>
    </w:lvl>
    <w:lvl w:ilvl="8" w:tplc="B5AC3B54">
      <w:start w:val="1"/>
      <w:numFmt w:val="bullet"/>
      <w:lvlText w:val=""/>
      <w:lvlJc w:val="left"/>
      <w:pPr>
        <w:ind w:left="6480" w:hanging="360"/>
      </w:pPr>
      <w:rPr>
        <w:rFonts w:ascii="Wingdings" w:hAnsi="Wingdings" w:hint="default"/>
      </w:rPr>
    </w:lvl>
  </w:abstractNum>
  <w:abstractNum w:abstractNumId="15" w15:restartNumberingAfterBreak="0">
    <w:nsid w:val="6B10B226"/>
    <w:multiLevelType w:val="hybridMultilevel"/>
    <w:tmpl w:val="4918A2C8"/>
    <w:lvl w:ilvl="0" w:tplc="69D4836C">
      <w:start w:val="1"/>
      <w:numFmt w:val="bullet"/>
      <w:lvlText w:val=""/>
      <w:lvlJc w:val="left"/>
      <w:pPr>
        <w:ind w:left="720" w:hanging="360"/>
      </w:pPr>
      <w:rPr>
        <w:rFonts w:ascii="Symbol" w:hAnsi="Symbol" w:hint="default"/>
      </w:rPr>
    </w:lvl>
    <w:lvl w:ilvl="1" w:tplc="49FA7DDA">
      <w:start w:val="1"/>
      <w:numFmt w:val="bullet"/>
      <w:lvlText w:val="o"/>
      <w:lvlJc w:val="left"/>
      <w:pPr>
        <w:ind w:left="1440" w:hanging="360"/>
      </w:pPr>
      <w:rPr>
        <w:rFonts w:ascii="Courier New" w:hAnsi="Courier New" w:hint="default"/>
      </w:rPr>
    </w:lvl>
    <w:lvl w:ilvl="2" w:tplc="8A9AC976">
      <w:start w:val="1"/>
      <w:numFmt w:val="bullet"/>
      <w:lvlText w:val=""/>
      <w:lvlJc w:val="left"/>
      <w:pPr>
        <w:ind w:left="2160" w:hanging="360"/>
      </w:pPr>
      <w:rPr>
        <w:rFonts w:ascii="Wingdings" w:hAnsi="Wingdings" w:hint="default"/>
      </w:rPr>
    </w:lvl>
    <w:lvl w:ilvl="3" w:tplc="5AA869A8">
      <w:start w:val="1"/>
      <w:numFmt w:val="bullet"/>
      <w:lvlText w:val=""/>
      <w:lvlJc w:val="left"/>
      <w:pPr>
        <w:ind w:left="2880" w:hanging="360"/>
      </w:pPr>
      <w:rPr>
        <w:rFonts w:ascii="Symbol" w:hAnsi="Symbol" w:hint="default"/>
      </w:rPr>
    </w:lvl>
    <w:lvl w:ilvl="4" w:tplc="EE280C66">
      <w:start w:val="1"/>
      <w:numFmt w:val="bullet"/>
      <w:lvlText w:val="o"/>
      <w:lvlJc w:val="left"/>
      <w:pPr>
        <w:ind w:left="3600" w:hanging="360"/>
      </w:pPr>
      <w:rPr>
        <w:rFonts w:ascii="Courier New" w:hAnsi="Courier New" w:hint="default"/>
      </w:rPr>
    </w:lvl>
    <w:lvl w:ilvl="5" w:tplc="15E67020">
      <w:start w:val="1"/>
      <w:numFmt w:val="bullet"/>
      <w:lvlText w:val=""/>
      <w:lvlJc w:val="left"/>
      <w:pPr>
        <w:ind w:left="4320" w:hanging="360"/>
      </w:pPr>
      <w:rPr>
        <w:rFonts w:ascii="Wingdings" w:hAnsi="Wingdings" w:hint="default"/>
      </w:rPr>
    </w:lvl>
    <w:lvl w:ilvl="6" w:tplc="F3047E84">
      <w:start w:val="1"/>
      <w:numFmt w:val="bullet"/>
      <w:lvlText w:val=""/>
      <w:lvlJc w:val="left"/>
      <w:pPr>
        <w:ind w:left="5040" w:hanging="360"/>
      </w:pPr>
      <w:rPr>
        <w:rFonts w:ascii="Symbol" w:hAnsi="Symbol" w:hint="default"/>
      </w:rPr>
    </w:lvl>
    <w:lvl w:ilvl="7" w:tplc="F47AAEC4">
      <w:start w:val="1"/>
      <w:numFmt w:val="bullet"/>
      <w:lvlText w:val="o"/>
      <w:lvlJc w:val="left"/>
      <w:pPr>
        <w:ind w:left="5760" w:hanging="360"/>
      </w:pPr>
      <w:rPr>
        <w:rFonts w:ascii="Courier New" w:hAnsi="Courier New" w:hint="default"/>
      </w:rPr>
    </w:lvl>
    <w:lvl w:ilvl="8" w:tplc="03D42078">
      <w:start w:val="1"/>
      <w:numFmt w:val="bullet"/>
      <w:lvlText w:val=""/>
      <w:lvlJc w:val="left"/>
      <w:pPr>
        <w:ind w:left="6480" w:hanging="360"/>
      </w:pPr>
      <w:rPr>
        <w:rFonts w:ascii="Wingdings" w:hAnsi="Wingdings" w:hint="default"/>
      </w:rPr>
    </w:lvl>
  </w:abstractNum>
  <w:abstractNum w:abstractNumId="16" w15:restartNumberingAfterBreak="0">
    <w:nsid w:val="6BD04828"/>
    <w:multiLevelType w:val="hybridMultilevel"/>
    <w:tmpl w:val="E048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C142A"/>
    <w:multiLevelType w:val="hybridMultilevel"/>
    <w:tmpl w:val="8C6A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BB520"/>
    <w:multiLevelType w:val="hybridMultilevel"/>
    <w:tmpl w:val="C67E487C"/>
    <w:lvl w:ilvl="0" w:tplc="26FAA9C8">
      <w:start w:val="1"/>
      <w:numFmt w:val="bullet"/>
      <w:lvlText w:val=""/>
      <w:lvlJc w:val="left"/>
      <w:pPr>
        <w:ind w:left="720" w:hanging="360"/>
      </w:pPr>
      <w:rPr>
        <w:rFonts w:ascii="Symbol" w:hAnsi="Symbol" w:hint="default"/>
      </w:rPr>
    </w:lvl>
    <w:lvl w:ilvl="1" w:tplc="DB282282">
      <w:start w:val="1"/>
      <w:numFmt w:val="bullet"/>
      <w:lvlText w:val="o"/>
      <w:lvlJc w:val="left"/>
      <w:pPr>
        <w:ind w:left="1440" w:hanging="360"/>
      </w:pPr>
      <w:rPr>
        <w:rFonts w:ascii="Courier New" w:hAnsi="Courier New" w:hint="default"/>
      </w:rPr>
    </w:lvl>
    <w:lvl w:ilvl="2" w:tplc="56B01B70">
      <w:start w:val="1"/>
      <w:numFmt w:val="bullet"/>
      <w:lvlText w:val=""/>
      <w:lvlJc w:val="left"/>
      <w:pPr>
        <w:ind w:left="2160" w:hanging="360"/>
      </w:pPr>
      <w:rPr>
        <w:rFonts w:ascii="Wingdings" w:hAnsi="Wingdings" w:hint="default"/>
      </w:rPr>
    </w:lvl>
    <w:lvl w:ilvl="3" w:tplc="1ECA8B40">
      <w:start w:val="1"/>
      <w:numFmt w:val="bullet"/>
      <w:lvlText w:val=""/>
      <w:lvlJc w:val="left"/>
      <w:pPr>
        <w:ind w:left="2880" w:hanging="360"/>
      </w:pPr>
      <w:rPr>
        <w:rFonts w:ascii="Symbol" w:hAnsi="Symbol" w:hint="default"/>
      </w:rPr>
    </w:lvl>
    <w:lvl w:ilvl="4" w:tplc="B05EB474">
      <w:start w:val="1"/>
      <w:numFmt w:val="bullet"/>
      <w:lvlText w:val="o"/>
      <w:lvlJc w:val="left"/>
      <w:pPr>
        <w:ind w:left="3600" w:hanging="360"/>
      </w:pPr>
      <w:rPr>
        <w:rFonts w:ascii="Courier New" w:hAnsi="Courier New" w:hint="default"/>
      </w:rPr>
    </w:lvl>
    <w:lvl w:ilvl="5" w:tplc="599629F6">
      <w:start w:val="1"/>
      <w:numFmt w:val="bullet"/>
      <w:lvlText w:val=""/>
      <w:lvlJc w:val="left"/>
      <w:pPr>
        <w:ind w:left="4320" w:hanging="360"/>
      </w:pPr>
      <w:rPr>
        <w:rFonts w:ascii="Wingdings" w:hAnsi="Wingdings" w:hint="default"/>
      </w:rPr>
    </w:lvl>
    <w:lvl w:ilvl="6" w:tplc="39E2F02E">
      <w:start w:val="1"/>
      <w:numFmt w:val="bullet"/>
      <w:lvlText w:val=""/>
      <w:lvlJc w:val="left"/>
      <w:pPr>
        <w:ind w:left="5040" w:hanging="360"/>
      </w:pPr>
      <w:rPr>
        <w:rFonts w:ascii="Symbol" w:hAnsi="Symbol" w:hint="default"/>
      </w:rPr>
    </w:lvl>
    <w:lvl w:ilvl="7" w:tplc="95C67AC6">
      <w:start w:val="1"/>
      <w:numFmt w:val="bullet"/>
      <w:lvlText w:val="o"/>
      <w:lvlJc w:val="left"/>
      <w:pPr>
        <w:ind w:left="5760" w:hanging="360"/>
      </w:pPr>
      <w:rPr>
        <w:rFonts w:ascii="Courier New" w:hAnsi="Courier New" w:hint="default"/>
      </w:rPr>
    </w:lvl>
    <w:lvl w:ilvl="8" w:tplc="6D224732">
      <w:start w:val="1"/>
      <w:numFmt w:val="bullet"/>
      <w:lvlText w:val=""/>
      <w:lvlJc w:val="left"/>
      <w:pPr>
        <w:ind w:left="6480" w:hanging="360"/>
      </w:pPr>
      <w:rPr>
        <w:rFonts w:ascii="Wingdings" w:hAnsi="Wingdings" w:hint="default"/>
      </w:rPr>
    </w:lvl>
  </w:abstractNum>
  <w:abstractNum w:abstractNumId="19" w15:restartNumberingAfterBreak="0">
    <w:nsid w:val="790A4852"/>
    <w:multiLevelType w:val="hybridMultilevel"/>
    <w:tmpl w:val="7A6C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690721">
    <w:abstractNumId w:val="6"/>
  </w:num>
  <w:num w:numId="2" w16cid:durableId="1827939027">
    <w:abstractNumId w:val="10"/>
  </w:num>
  <w:num w:numId="3" w16cid:durableId="1197888633">
    <w:abstractNumId w:val="15"/>
  </w:num>
  <w:num w:numId="4" w16cid:durableId="751123267">
    <w:abstractNumId w:val="9"/>
  </w:num>
  <w:num w:numId="5" w16cid:durableId="1543907391">
    <w:abstractNumId w:val="14"/>
  </w:num>
  <w:num w:numId="6" w16cid:durableId="1275676960">
    <w:abstractNumId w:val="12"/>
  </w:num>
  <w:num w:numId="7" w16cid:durableId="1686445536">
    <w:abstractNumId w:val="18"/>
  </w:num>
  <w:num w:numId="8" w16cid:durableId="581181796">
    <w:abstractNumId w:val="7"/>
  </w:num>
  <w:num w:numId="9" w16cid:durableId="1873834759">
    <w:abstractNumId w:val="4"/>
  </w:num>
  <w:num w:numId="10" w16cid:durableId="366101120">
    <w:abstractNumId w:val="5"/>
  </w:num>
  <w:num w:numId="11" w16cid:durableId="485362508">
    <w:abstractNumId w:val="1"/>
  </w:num>
  <w:num w:numId="12" w16cid:durableId="524909095">
    <w:abstractNumId w:val="19"/>
  </w:num>
  <w:num w:numId="13" w16cid:durableId="778648669">
    <w:abstractNumId w:val="16"/>
  </w:num>
  <w:num w:numId="14" w16cid:durableId="613295274">
    <w:abstractNumId w:val="11"/>
  </w:num>
  <w:num w:numId="15" w16cid:durableId="2076272378">
    <w:abstractNumId w:val="8"/>
  </w:num>
  <w:num w:numId="16" w16cid:durableId="164134722">
    <w:abstractNumId w:val="13"/>
  </w:num>
  <w:num w:numId="17" w16cid:durableId="1078285754">
    <w:abstractNumId w:val="0"/>
  </w:num>
  <w:num w:numId="18" w16cid:durableId="456605579">
    <w:abstractNumId w:val="17"/>
  </w:num>
  <w:num w:numId="19" w16cid:durableId="848830806">
    <w:abstractNumId w:val="2"/>
  </w:num>
  <w:num w:numId="20" w16cid:durableId="871960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E666F6"/>
    <w:rsid w:val="00136CDC"/>
    <w:rsid w:val="001B2299"/>
    <w:rsid w:val="00222188"/>
    <w:rsid w:val="002470E2"/>
    <w:rsid w:val="002ADBC9"/>
    <w:rsid w:val="003F3EF2"/>
    <w:rsid w:val="006030F2"/>
    <w:rsid w:val="006779F6"/>
    <w:rsid w:val="00825C9B"/>
    <w:rsid w:val="0088ED76"/>
    <w:rsid w:val="00931C8D"/>
    <w:rsid w:val="00B236EC"/>
    <w:rsid w:val="00B71127"/>
    <w:rsid w:val="00B81DBE"/>
    <w:rsid w:val="00D32B64"/>
    <w:rsid w:val="00DA6282"/>
    <w:rsid w:val="00DE44DC"/>
    <w:rsid w:val="00E65256"/>
    <w:rsid w:val="00FA0CCF"/>
    <w:rsid w:val="00FD1424"/>
    <w:rsid w:val="0217EC3F"/>
    <w:rsid w:val="02732135"/>
    <w:rsid w:val="02FA3276"/>
    <w:rsid w:val="03310CAF"/>
    <w:rsid w:val="033782BB"/>
    <w:rsid w:val="03B84CA0"/>
    <w:rsid w:val="04499855"/>
    <w:rsid w:val="044A551E"/>
    <w:rsid w:val="045FDE77"/>
    <w:rsid w:val="055D8C35"/>
    <w:rsid w:val="06411A18"/>
    <w:rsid w:val="065DACBC"/>
    <w:rsid w:val="06724FA5"/>
    <w:rsid w:val="06AB1D9F"/>
    <w:rsid w:val="072669A4"/>
    <w:rsid w:val="0896A4B2"/>
    <w:rsid w:val="089F35E4"/>
    <w:rsid w:val="0901DF48"/>
    <w:rsid w:val="093B93C3"/>
    <w:rsid w:val="0986C8A5"/>
    <w:rsid w:val="09CF691C"/>
    <w:rsid w:val="0A45FF3A"/>
    <w:rsid w:val="0B71CBBF"/>
    <w:rsid w:val="0B87C899"/>
    <w:rsid w:val="0BAEABE9"/>
    <w:rsid w:val="0CAED6A8"/>
    <w:rsid w:val="0D7CFCC8"/>
    <w:rsid w:val="0EC047D3"/>
    <w:rsid w:val="107FC6AD"/>
    <w:rsid w:val="10E13AAF"/>
    <w:rsid w:val="113DE3BE"/>
    <w:rsid w:val="1197921E"/>
    <w:rsid w:val="120AB6C9"/>
    <w:rsid w:val="125934DB"/>
    <w:rsid w:val="127186A1"/>
    <w:rsid w:val="12CAD0DE"/>
    <w:rsid w:val="12D37989"/>
    <w:rsid w:val="1451FE07"/>
    <w:rsid w:val="152F2E5C"/>
    <w:rsid w:val="15627EDC"/>
    <w:rsid w:val="15786C29"/>
    <w:rsid w:val="159EA9A1"/>
    <w:rsid w:val="15CEF8BB"/>
    <w:rsid w:val="16EB3580"/>
    <w:rsid w:val="16F8637F"/>
    <w:rsid w:val="17514387"/>
    <w:rsid w:val="178A3A07"/>
    <w:rsid w:val="19D3D20B"/>
    <w:rsid w:val="1A9F2FBE"/>
    <w:rsid w:val="1AA16974"/>
    <w:rsid w:val="1AF10D3A"/>
    <w:rsid w:val="1AF5D37E"/>
    <w:rsid w:val="1B170D04"/>
    <w:rsid w:val="1B586389"/>
    <w:rsid w:val="1BB0AE19"/>
    <w:rsid w:val="1BB8B21F"/>
    <w:rsid w:val="1C3D99A6"/>
    <w:rsid w:val="1C72389E"/>
    <w:rsid w:val="1D5CA7B2"/>
    <w:rsid w:val="1D8CE627"/>
    <w:rsid w:val="1DCC6441"/>
    <w:rsid w:val="1E66AD35"/>
    <w:rsid w:val="1ECF93F4"/>
    <w:rsid w:val="1ED5E627"/>
    <w:rsid w:val="1F32E7B7"/>
    <w:rsid w:val="1F81C610"/>
    <w:rsid w:val="20412705"/>
    <w:rsid w:val="2053B039"/>
    <w:rsid w:val="20D9E98F"/>
    <w:rsid w:val="2150585A"/>
    <w:rsid w:val="22354B52"/>
    <w:rsid w:val="2377463A"/>
    <w:rsid w:val="23B7EFA8"/>
    <w:rsid w:val="24748024"/>
    <w:rsid w:val="24EF7FB6"/>
    <w:rsid w:val="2509BA25"/>
    <w:rsid w:val="251A3363"/>
    <w:rsid w:val="26B4E77E"/>
    <w:rsid w:val="26F2D7B1"/>
    <w:rsid w:val="272B9FB5"/>
    <w:rsid w:val="28233016"/>
    <w:rsid w:val="2865AC6E"/>
    <w:rsid w:val="291A6F08"/>
    <w:rsid w:val="29EB0635"/>
    <w:rsid w:val="2AB8F6C5"/>
    <w:rsid w:val="2ABC1F0C"/>
    <w:rsid w:val="2AF01F3D"/>
    <w:rsid w:val="2B4D1E47"/>
    <w:rsid w:val="2BCEAF69"/>
    <w:rsid w:val="2C290220"/>
    <w:rsid w:val="2CCF6291"/>
    <w:rsid w:val="2CD30E20"/>
    <w:rsid w:val="2CD58BA7"/>
    <w:rsid w:val="2DD4AC1C"/>
    <w:rsid w:val="2F48D508"/>
    <w:rsid w:val="2F6439B6"/>
    <w:rsid w:val="2FC9561F"/>
    <w:rsid w:val="30444B40"/>
    <w:rsid w:val="3190674C"/>
    <w:rsid w:val="31DD7C18"/>
    <w:rsid w:val="31FC6BF2"/>
    <w:rsid w:val="3252C9C2"/>
    <w:rsid w:val="335A886A"/>
    <w:rsid w:val="335EB6EE"/>
    <w:rsid w:val="3430AFC1"/>
    <w:rsid w:val="34DDAB77"/>
    <w:rsid w:val="353B9110"/>
    <w:rsid w:val="364235ED"/>
    <w:rsid w:val="369914D2"/>
    <w:rsid w:val="37BDB410"/>
    <w:rsid w:val="37DAF858"/>
    <w:rsid w:val="387AEF82"/>
    <w:rsid w:val="38ACD3CA"/>
    <w:rsid w:val="39BED803"/>
    <w:rsid w:val="3A8252E3"/>
    <w:rsid w:val="3B38CF12"/>
    <w:rsid w:val="3B971CC2"/>
    <w:rsid w:val="3BD59CD0"/>
    <w:rsid w:val="3C56EA9C"/>
    <w:rsid w:val="3C861EEC"/>
    <w:rsid w:val="3D62409F"/>
    <w:rsid w:val="3DD39395"/>
    <w:rsid w:val="3DF51EC9"/>
    <w:rsid w:val="3ED47340"/>
    <w:rsid w:val="3ED5CCA6"/>
    <w:rsid w:val="3F307FBE"/>
    <w:rsid w:val="404EF25E"/>
    <w:rsid w:val="4092E320"/>
    <w:rsid w:val="40C32B2A"/>
    <w:rsid w:val="413C4B3C"/>
    <w:rsid w:val="41635619"/>
    <w:rsid w:val="42508750"/>
    <w:rsid w:val="43761F41"/>
    <w:rsid w:val="437A5CDE"/>
    <w:rsid w:val="44540B51"/>
    <w:rsid w:val="44718084"/>
    <w:rsid w:val="44FF7399"/>
    <w:rsid w:val="457CA24F"/>
    <w:rsid w:val="45B7D373"/>
    <w:rsid w:val="46A9CFF0"/>
    <w:rsid w:val="4749D53D"/>
    <w:rsid w:val="47886A6C"/>
    <w:rsid w:val="4853A833"/>
    <w:rsid w:val="48CA4D4D"/>
    <w:rsid w:val="498DA448"/>
    <w:rsid w:val="4A0F71A0"/>
    <w:rsid w:val="4A9BF60E"/>
    <w:rsid w:val="4B152DF9"/>
    <w:rsid w:val="4B70CFB0"/>
    <w:rsid w:val="4BE626F3"/>
    <w:rsid w:val="4C0A6F7B"/>
    <w:rsid w:val="4C4FC9B5"/>
    <w:rsid w:val="4D0A02DE"/>
    <w:rsid w:val="4D5B234B"/>
    <w:rsid w:val="4E0560EC"/>
    <w:rsid w:val="4F0C71F5"/>
    <w:rsid w:val="4FEBC3ED"/>
    <w:rsid w:val="50095A66"/>
    <w:rsid w:val="50257792"/>
    <w:rsid w:val="503AC784"/>
    <w:rsid w:val="50523759"/>
    <w:rsid w:val="50AD6F69"/>
    <w:rsid w:val="51146CCB"/>
    <w:rsid w:val="5188A6AE"/>
    <w:rsid w:val="524BB818"/>
    <w:rsid w:val="52792F32"/>
    <w:rsid w:val="52D328FF"/>
    <w:rsid w:val="53189F69"/>
    <w:rsid w:val="53CC276B"/>
    <w:rsid w:val="53F59040"/>
    <w:rsid w:val="541B0D8C"/>
    <w:rsid w:val="543CE584"/>
    <w:rsid w:val="54A0D4B6"/>
    <w:rsid w:val="554D9F6B"/>
    <w:rsid w:val="55608547"/>
    <w:rsid w:val="55824FFD"/>
    <w:rsid w:val="559ED362"/>
    <w:rsid w:val="55F57930"/>
    <w:rsid w:val="5611D680"/>
    <w:rsid w:val="5634A9C8"/>
    <w:rsid w:val="56755323"/>
    <w:rsid w:val="567EC4B4"/>
    <w:rsid w:val="573D85E4"/>
    <w:rsid w:val="57B1B3AC"/>
    <w:rsid w:val="585F3575"/>
    <w:rsid w:val="5879203F"/>
    <w:rsid w:val="58A794E4"/>
    <w:rsid w:val="58AD0CA9"/>
    <w:rsid w:val="58EA0CBF"/>
    <w:rsid w:val="594FA30A"/>
    <w:rsid w:val="5A9F8295"/>
    <w:rsid w:val="5AF27D4D"/>
    <w:rsid w:val="5B6BB01F"/>
    <w:rsid w:val="5B99D078"/>
    <w:rsid w:val="5BF00FC5"/>
    <w:rsid w:val="5C030E5F"/>
    <w:rsid w:val="5C264F8C"/>
    <w:rsid w:val="5C492D40"/>
    <w:rsid w:val="5D0C1336"/>
    <w:rsid w:val="5D5FB94C"/>
    <w:rsid w:val="5F46E247"/>
    <w:rsid w:val="5F7C41DE"/>
    <w:rsid w:val="60874900"/>
    <w:rsid w:val="608951FF"/>
    <w:rsid w:val="60A6AABA"/>
    <w:rsid w:val="60B75079"/>
    <w:rsid w:val="60D0487D"/>
    <w:rsid w:val="61A3A815"/>
    <w:rsid w:val="623B9B63"/>
    <w:rsid w:val="6264E04E"/>
    <w:rsid w:val="638D0E53"/>
    <w:rsid w:val="63B442DF"/>
    <w:rsid w:val="63D9B4D3"/>
    <w:rsid w:val="64A86B6D"/>
    <w:rsid w:val="6500BFBE"/>
    <w:rsid w:val="65403E34"/>
    <w:rsid w:val="6546452D"/>
    <w:rsid w:val="658CF521"/>
    <w:rsid w:val="6631BFDC"/>
    <w:rsid w:val="668E66DA"/>
    <w:rsid w:val="66B46F9C"/>
    <w:rsid w:val="670694CB"/>
    <w:rsid w:val="67A9FF25"/>
    <w:rsid w:val="68217D95"/>
    <w:rsid w:val="686E73F7"/>
    <w:rsid w:val="68C7B9EB"/>
    <w:rsid w:val="6989CC3E"/>
    <w:rsid w:val="69AE16C8"/>
    <w:rsid w:val="69BB84F2"/>
    <w:rsid w:val="69F61628"/>
    <w:rsid w:val="6A01B5DD"/>
    <w:rsid w:val="6B11AE6D"/>
    <w:rsid w:val="6B40B44C"/>
    <w:rsid w:val="6BB8F0DD"/>
    <w:rsid w:val="6BC36360"/>
    <w:rsid w:val="6BDCD46D"/>
    <w:rsid w:val="6DE53B97"/>
    <w:rsid w:val="6E4F0698"/>
    <w:rsid w:val="6E7146F0"/>
    <w:rsid w:val="6F2847C9"/>
    <w:rsid w:val="6F492C61"/>
    <w:rsid w:val="70728F31"/>
    <w:rsid w:val="708B6AF5"/>
    <w:rsid w:val="70B8A92D"/>
    <w:rsid w:val="71E3CE1E"/>
    <w:rsid w:val="71FA8787"/>
    <w:rsid w:val="7223EEF6"/>
    <w:rsid w:val="725FB0F0"/>
    <w:rsid w:val="74E1DBF6"/>
    <w:rsid w:val="74E666F6"/>
    <w:rsid w:val="74E9E699"/>
    <w:rsid w:val="75BA20D8"/>
    <w:rsid w:val="7607A45B"/>
    <w:rsid w:val="763C06AD"/>
    <w:rsid w:val="76792431"/>
    <w:rsid w:val="778F0E67"/>
    <w:rsid w:val="77A4C375"/>
    <w:rsid w:val="77C502F7"/>
    <w:rsid w:val="77D1C8E9"/>
    <w:rsid w:val="7851C311"/>
    <w:rsid w:val="78D4B8D8"/>
    <w:rsid w:val="79089C11"/>
    <w:rsid w:val="791B7ED9"/>
    <w:rsid w:val="7978A214"/>
    <w:rsid w:val="7A54A126"/>
    <w:rsid w:val="7BD5D153"/>
    <w:rsid w:val="7CDFF4B5"/>
    <w:rsid w:val="7D1440E7"/>
    <w:rsid w:val="7D58F6C5"/>
    <w:rsid w:val="7DBC8D71"/>
    <w:rsid w:val="7E294752"/>
    <w:rsid w:val="7F59395A"/>
    <w:rsid w:val="7F9CE957"/>
    <w:rsid w:val="7FD4E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66F6"/>
  <w15:chartTrackingRefBased/>
  <w15:docId w15:val="{C9184B5D-2CB6-4AF9-BC57-033161C3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99"/>
    <w:pPr>
      <w:spacing w:after="120" w:line="276" w:lineRule="auto"/>
    </w:pPr>
    <w:rPr>
      <w:rFonts w:ascii="Poppins" w:eastAsia="Poppins" w:hAnsi="Poppins" w:cs="Poppins"/>
      <w:color w:val="000000" w:themeColor="text1"/>
      <w:sz w:val="20"/>
      <w:szCs w:val="20"/>
      <w:lang w:val="en-GB"/>
    </w:rPr>
  </w:style>
  <w:style w:type="paragraph" w:styleId="Heading1">
    <w:name w:val="heading 1"/>
    <w:basedOn w:val="Normal"/>
    <w:next w:val="Normal"/>
    <w:link w:val="Heading1Char"/>
    <w:uiPriority w:val="9"/>
    <w:qFormat/>
    <w:rsid w:val="00DA6282"/>
    <w:pPr>
      <w:outlineLvl w:val="0"/>
    </w:pPr>
    <w:rPr>
      <w:color w:val="004F6B"/>
      <w:sz w:val="32"/>
      <w:szCs w:val="32"/>
    </w:rPr>
  </w:style>
  <w:style w:type="paragraph" w:styleId="Heading2">
    <w:name w:val="heading 2"/>
    <w:basedOn w:val="Normal"/>
    <w:next w:val="Normal"/>
    <w:link w:val="Heading2Char"/>
    <w:uiPriority w:val="9"/>
    <w:unhideWhenUsed/>
    <w:qFormat/>
    <w:rsid w:val="00DA6282"/>
    <w:pPr>
      <w:outlineLvl w:val="1"/>
    </w:pPr>
    <w:rPr>
      <w:color w:val="004F6B"/>
      <w:sz w:val="24"/>
      <w:szCs w:val="24"/>
    </w:rPr>
  </w:style>
  <w:style w:type="paragraph" w:styleId="Heading3">
    <w:name w:val="heading 3"/>
    <w:basedOn w:val="Normal"/>
    <w:next w:val="Normal"/>
    <w:link w:val="Heading3Char"/>
    <w:uiPriority w:val="9"/>
    <w:unhideWhenUsed/>
    <w:qFormat/>
    <w:rsid w:val="00FD1424"/>
    <w:pPr>
      <w:outlineLvl w:val="2"/>
    </w:pPr>
    <w:rPr>
      <w:color w:val="004F6B"/>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282"/>
    <w:rPr>
      <w:rFonts w:ascii="Poppins" w:eastAsia="Poppins" w:hAnsi="Poppins" w:cs="Poppins"/>
      <w:color w:val="004F6B"/>
      <w:sz w:val="32"/>
      <w:szCs w:val="32"/>
      <w:lang w:val="en-GB"/>
    </w:rPr>
  </w:style>
  <w:style w:type="character" w:customStyle="1" w:styleId="Heading2Char">
    <w:name w:val="Heading 2 Char"/>
    <w:basedOn w:val="DefaultParagraphFont"/>
    <w:link w:val="Heading2"/>
    <w:uiPriority w:val="9"/>
    <w:rsid w:val="00DA6282"/>
    <w:rPr>
      <w:rFonts w:ascii="Poppins" w:eastAsia="Poppins" w:hAnsi="Poppins" w:cs="Poppins"/>
      <w:color w:val="004F6B"/>
      <w:lang w:val="en-GB"/>
    </w:rPr>
  </w:style>
  <w:style w:type="character" w:customStyle="1" w:styleId="Heading3Char">
    <w:name w:val="Heading 3 Char"/>
    <w:basedOn w:val="DefaultParagraphFont"/>
    <w:link w:val="Heading3"/>
    <w:uiPriority w:val="9"/>
    <w:rsid w:val="00FD1424"/>
    <w:rPr>
      <w:rFonts w:ascii="Poppins" w:eastAsia="Poppins" w:hAnsi="Poppins" w:cs="Poppins"/>
      <w:color w:val="004F6B"/>
      <w:sz w:val="20"/>
      <w:szCs w:val="20"/>
      <w:lang w:val="en-GB"/>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DA6282"/>
    <w:rPr>
      <w:rFonts w:ascii="Poppins" w:eastAsia="Poppins" w:hAnsi="Poppins" w:cs="Poppins"/>
      <w:color w:val="004F6B"/>
      <w:sz w:val="40"/>
      <w:szCs w:val="40"/>
      <w:lang w:val="en-GB"/>
    </w:rPr>
  </w:style>
  <w:style w:type="paragraph" w:styleId="Title">
    <w:name w:val="Title"/>
    <w:basedOn w:val="Heading1"/>
    <w:next w:val="Normal"/>
    <w:link w:val="TitleChar"/>
    <w:uiPriority w:val="10"/>
    <w:qFormat/>
    <w:rsid w:val="00DA6282"/>
    <w:rPr>
      <w:sz w:val="40"/>
      <w:szCs w:val="40"/>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4092E320"/>
    <w:rPr>
      <w:rFonts w:asciiTheme="minorHAnsi" w:eastAsiaTheme="minorEastAsia" w:hAnsiTheme="minorHAnsi" w:cstheme="minorBidi"/>
      <w:sz w:val="24"/>
      <w:szCs w:val="24"/>
    </w:rPr>
  </w:style>
  <w:style w:type="paragraph" w:styleId="ListParagraph">
    <w:name w:val="List Paragraph"/>
    <w:basedOn w:val="Normal"/>
    <w:uiPriority w:val="34"/>
    <w:qFormat/>
    <w:rsid w:val="00B236EC"/>
    <w:pPr>
      <w:numPr>
        <w:numId w:val="20"/>
      </w:numPr>
      <w:contextualSpacing/>
    </w:pPr>
  </w:style>
  <w:style w:type="paragraph" w:customStyle="1" w:styleId="Compact">
    <w:name w:val="Compact"/>
    <w:basedOn w:val="Normal"/>
    <w:uiPriority w:val="1"/>
    <w:qFormat/>
    <w:rsid w:val="75BA20D8"/>
    <w:pPr>
      <w:spacing w:before="36" w:after="36"/>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27b332-9e6e-4a27-b3f0-3cea83d504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22DB260E1E84E973AC85BE0EC90CF" ma:contentTypeVersion="11" ma:contentTypeDescription="Create a new document." ma:contentTypeScope="" ma:versionID="b6f5b5848c1cefead3888636ed5f065c">
  <xsd:schema xmlns:xsd="http://www.w3.org/2001/XMLSchema" xmlns:xs="http://www.w3.org/2001/XMLSchema" xmlns:p="http://schemas.microsoft.com/office/2006/metadata/properties" xmlns:ns3="2b27b332-9e6e-4a27-b3f0-3cea83d5043b" targetNamespace="http://schemas.microsoft.com/office/2006/metadata/properties" ma:root="true" ma:fieldsID="cefa60d73bd2babc0ea419734a11733a" ns3:_="">
    <xsd:import namespace="2b27b332-9e6e-4a27-b3f0-3cea83d504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b332-9e6e-4a27-b3f0-3cea83d504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E604A-8183-43C6-BD35-AC65996D8FB8}">
  <ds:schemaRefs>
    <ds:schemaRef ds:uri="http://schemas.microsoft.com/sharepoint/v3/contenttype/forms"/>
  </ds:schemaRefs>
</ds:datastoreItem>
</file>

<file path=customXml/itemProps2.xml><?xml version="1.0" encoding="utf-8"?>
<ds:datastoreItem xmlns:ds="http://schemas.openxmlformats.org/officeDocument/2006/customXml" ds:itemID="{B0E01F84-D525-4A78-9699-96B1DF9902B6}">
  <ds:schemaRefs>
    <ds:schemaRef ds:uri="http://schemas.microsoft.com/office/2006/metadata/properties"/>
    <ds:schemaRef ds:uri="http://schemas.microsoft.com/office/infopath/2007/PartnerControls"/>
    <ds:schemaRef ds:uri="2b27b332-9e6e-4a27-b3f0-3cea83d5043b"/>
  </ds:schemaRefs>
</ds:datastoreItem>
</file>

<file path=customXml/itemProps3.xml><?xml version="1.0" encoding="utf-8"?>
<ds:datastoreItem xmlns:ds="http://schemas.openxmlformats.org/officeDocument/2006/customXml" ds:itemID="{8BA7F920-92B2-427E-80FA-4345E0CBF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b332-9e6e-4a27-b3f0-3cea83d5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Herbert</dc:creator>
  <cp:keywords/>
  <dc:description/>
  <cp:lastModifiedBy>Helen Watkiss</cp:lastModifiedBy>
  <cp:revision>2</cp:revision>
  <dcterms:created xsi:type="dcterms:W3CDTF">2025-07-01T13:45:00Z</dcterms:created>
  <dcterms:modified xsi:type="dcterms:W3CDTF">2025-07-01T13:45:00Z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0x0101001B722DB260E1E84E973AC85BE0EC90CF</vt:lpwstr>
  </property>
  <property fmtid="{D5CDD505-2E9C-101B-9397-08002B2CF9AE}" pid="3" name="MediaServiceImageTags">
    <vt:lpwstr/>
  </property>
</Properties>
</file>